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07F6" w14:textId="77777777" w:rsidR="00F6647F" w:rsidRPr="00F6647F" w:rsidRDefault="00F6647F" w:rsidP="00F664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47F">
        <w:rPr>
          <w:rFonts w:ascii="Times New Roman" w:hAnsi="Times New Roman" w:cs="Times New Roman"/>
          <w:b/>
          <w:bCs/>
          <w:sz w:val="24"/>
          <w:szCs w:val="24"/>
        </w:rPr>
        <w:t>TESTARE JUDEȚEANĂ PENTRU OCUPARE A POSTURILOR DIDACTICE / CATEDRELOR DIN UNITĂȚILE DE ÎNVĂȚĂMÂNT PREUNIVERSITAR - NECALIFICAȚI</w:t>
      </w:r>
    </w:p>
    <w:p w14:paraId="6F2364CB" w14:textId="3C173930" w:rsidR="00924470" w:rsidRPr="000530F2" w:rsidRDefault="00F6647F" w:rsidP="00F6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31</w:t>
      </w:r>
      <w:r w:rsidR="006D4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august </w:t>
      </w:r>
      <w:r w:rsidR="00924470" w:rsidRPr="000530F2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14:paraId="708BD347" w14:textId="3F35368A" w:rsidR="00F6647F" w:rsidRPr="000530F2" w:rsidRDefault="009E2E7E" w:rsidP="00F6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b/>
          <w:sz w:val="24"/>
          <w:szCs w:val="24"/>
          <w:lang w:val="ro-RO"/>
        </w:rPr>
        <w:t>Probă scrisă</w:t>
      </w:r>
    </w:p>
    <w:p w14:paraId="6965B6D1" w14:textId="77777777" w:rsidR="009E2E7E" w:rsidRPr="000530F2" w:rsidRDefault="009E2E7E" w:rsidP="00053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b/>
          <w:sz w:val="24"/>
          <w:szCs w:val="24"/>
          <w:lang w:val="ro-RO"/>
        </w:rPr>
        <w:t>Limba și literatura rom</w:t>
      </w:r>
      <w:r w:rsidR="00B7600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0530F2">
        <w:rPr>
          <w:rFonts w:ascii="Times New Roman" w:hAnsi="Times New Roman" w:cs="Times New Roman"/>
          <w:b/>
          <w:sz w:val="24"/>
          <w:szCs w:val="24"/>
          <w:lang w:val="ro-RO"/>
        </w:rPr>
        <w:t>nă</w:t>
      </w:r>
    </w:p>
    <w:p w14:paraId="7E236DA7" w14:textId="77777777" w:rsidR="00474350" w:rsidRDefault="00474350" w:rsidP="00474350">
      <w:pPr>
        <w:spacing w:after="0"/>
        <w:jc w:val="center"/>
        <w:rPr>
          <w:rFonts w:ascii="Times New Roman" w:hAnsi="Times New Roman" w:cs="Times New Roman"/>
          <w:b/>
          <w:u w:val="single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>SUPLINITORI NECALIFICAȚI</w:t>
      </w:r>
    </w:p>
    <w:p w14:paraId="303297EE" w14:textId="77777777" w:rsidR="009E2E7E" w:rsidRPr="000530F2" w:rsidRDefault="009E2E7E" w:rsidP="000530F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b/>
          <w:sz w:val="24"/>
          <w:szCs w:val="24"/>
          <w:lang w:val="ro-RO"/>
        </w:rPr>
        <w:t>VARIANTA 1</w:t>
      </w:r>
    </w:p>
    <w:p w14:paraId="06D7BD6E" w14:textId="253A85AE" w:rsidR="000530F2" w:rsidRDefault="009C013E" w:rsidP="00F6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b/>
          <w:sz w:val="24"/>
          <w:szCs w:val="24"/>
          <w:lang w:val="ro-RO"/>
        </w:rPr>
        <w:t>BAREM DE CORECTARE ȘI DE NOTARE</w:t>
      </w:r>
    </w:p>
    <w:p w14:paraId="51273728" w14:textId="77777777" w:rsidR="00F6647F" w:rsidRPr="00F6647F" w:rsidRDefault="00F6647F" w:rsidP="00F6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8AC75B" w14:textId="77777777" w:rsidR="009E2E7E" w:rsidRPr="000530F2" w:rsidRDefault="009C013E" w:rsidP="004743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sz w:val="24"/>
          <w:szCs w:val="24"/>
          <w:lang w:val="ro-RO"/>
        </w:rPr>
        <w:t>Nu se acordă punctaje intermediare, altele decât cele precizate explicit prin barem</w:t>
      </w:r>
      <w:r w:rsidR="009E2E7E" w:rsidRPr="000530F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00EAFD8" w14:textId="77777777" w:rsidR="009E2E7E" w:rsidRPr="000530F2" w:rsidRDefault="009C013E" w:rsidP="00F664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sz w:val="24"/>
          <w:szCs w:val="24"/>
          <w:lang w:val="ro-RO"/>
        </w:rPr>
        <w:t>Se vor puncta orice formulări și modalități de rezolvare corectă a cerințelor, în acord cu ideile precizate în barem</w:t>
      </w:r>
      <w:r w:rsidR="009E2E7E" w:rsidRPr="000530F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E7CDDBD" w14:textId="77777777" w:rsidR="009E2E7E" w:rsidRPr="000530F2" w:rsidRDefault="009E2E7E" w:rsidP="000530F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175387A2" w14:textId="77777777" w:rsidR="009E2E7E" w:rsidRPr="000530F2" w:rsidRDefault="009E2E7E" w:rsidP="00053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530F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I                               </w:t>
      </w:r>
      <w:r w:rsidR="000530F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</w:t>
      </w:r>
      <w:r w:rsidRPr="000530F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                     (30 de puncte)</w:t>
      </w:r>
    </w:p>
    <w:p w14:paraId="7A8721F2" w14:textId="77777777" w:rsidR="009E2E7E" w:rsidRPr="000530F2" w:rsidRDefault="009E2E7E" w:rsidP="000530F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D2E47C9" w14:textId="77777777" w:rsidR="009C013E" w:rsidRPr="000530F2" w:rsidRDefault="009C013E" w:rsidP="000530F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0530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Conţinut</w:t>
      </w:r>
      <w:proofErr w:type="spellEnd"/>
      <w:r w:rsidRPr="000530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− 20 de puncte</w:t>
      </w:r>
    </w:p>
    <w:p w14:paraId="6384C20F" w14:textId="77777777" w:rsidR="009C013E" w:rsidRPr="000530F2" w:rsidRDefault="000530F2" w:rsidP="00474350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9C013E"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rezentarea generală a universului prozei autor</w:t>
      </w:r>
      <w:r w:rsidR="0053269D"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canonic ales (problematică, titluri reprezentative): </w:t>
      </w:r>
      <w:r w:rsidR="009C013E"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4 puncte</w:t>
      </w:r>
    </w:p>
    <w:p w14:paraId="7715A3B2" w14:textId="77777777" w:rsidR="00926B9F" w:rsidRPr="000530F2" w:rsidRDefault="0053269D" w:rsidP="00474350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evidențierea construcției subiectului și a compoziției într-un basm cult din opera autorului canonic ales: 4 puncte</w:t>
      </w:r>
    </w:p>
    <w:p w14:paraId="1435D33C" w14:textId="77777777" w:rsidR="0053269D" w:rsidRPr="000530F2" w:rsidRDefault="0053269D" w:rsidP="00474350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prezentarea construcției personajelor în basmul cult ales</w:t>
      </w:r>
      <w:r w:rsidR="00983C7A"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: 4 puncte</w:t>
      </w:r>
    </w:p>
    <w:p w14:paraId="6FF56A1A" w14:textId="77777777" w:rsidR="0053269D" w:rsidRPr="000530F2" w:rsidRDefault="0053269D" w:rsidP="00474350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evidențierea particularităților de limbaj al prozei, prin referire la basmul cult ales (registre stilistice, limbajul naratorului, limbajul personajelor: 4 puncte</w:t>
      </w:r>
    </w:p>
    <w:p w14:paraId="34F46853" w14:textId="77777777" w:rsidR="0053269D" w:rsidRPr="000530F2" w:rsidRDefault="0053269D" w:rsidP="00474350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exprimarea punctului de vedere despre semnificațiile basmului: 4 puncte</w:t>
      </w:r>
    </w:p>
    <w:p w14:paraId="1F52FBD1" w14:textId="77777777" w:rsidR="0053269D" w:rsidRPr="000530F2" w:rsidRDefault="0053269D" w:rsidP="0047435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 Redactare – 10 puncte</w:t>
      </w:r>
    </w:p>
    <w:p w14:paraId="4D93353A" w14:textId="77777777" w:rsidR="0053269D" w:rsidRPr="000530F2" w:rsidRDefault="0053269D" w:rsidP="0047435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Organizarea ideilor în scris: 2 puncte</w:t>
      </w:r>
    </w:p>
    <w:p w14:paraId="236DC3AB" w14:textId="77777777" w:rsidR="0053269D" w:rsidRPr="000530F2" w:rsidRDefault="0053269D" w:rsidP="0047435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Utilizarea limbii literare: 2 puncte</w:t>
      </w:r>
    </w:p>
    <w:p w14:paraId="44F8498B" w14:textId="77777777" w:rsidR="0053269D" w:rsidRPr="000530F2" w:rsidRDefault="0053269D" w:rsidP="0047435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Abilitățile de analiză și de argumentare: 2 puncte</w:t>
      </w:r>
    </w:p>
    <w:p w14:paraId="042A2BD9" w14:textId="77777777" w:rsidR="0053269D" w:rsidRPr="000530F2" w:rsidRDefault="0053269D" w:rsidP="0047435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Integrarea adecvată a conceptelor de teorie literară specifice: 2 puncte</w:t>
      </w:r>
    </w:p>
    <w:p w14:paraId="60E0C8D8" w14:textId="77777777" w:rsidR="00F7282B" w:rsidRPr="000530F2" w:rsidRDefault="0053269D" w:rsidP="0047435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Respectarea normelor, de ortografie și de punctuație: 2 puncte</w:t>
      </w:r>
    </w:p>
    <w:p w14:paraId="2A85FC55" w14:textId="77777777" w:rsidR="000530F2" w:rsidRDefault="000530F2" w:rsidP="004743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2E1800" w14:textId="77777777" w:rsidR="00F7282B" w:rsidRPr="000530F2" w:rsidRDefault="00F7282B" w:rsidP="000530F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0530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SUBIECTUL AL II-LEA                                    </w:t>
      </w:r>
      <w:r w:rsidR="000530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       </w:t>
      </w:r>
      <w:r w:rsidRPr="000530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          (30 de puncte)</w:t>
      </w:r>
    </w:p>
    <w:p w14:paraId="105BB103" w14:textId="77777777" w:rsidR="00C66CCD" w:rsidRPr="00F6647F" w:rsidRDefault="00C66CCD" w:rsidP="000530F2">
      <w:pPr>
        <w:pStyle w:val="NoSpacing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28A2810E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Prezentarea oricărei funcții a comunicării existente în textul dat: prezentare adecvată – 3 puncte, prezentarea parțială – 1 punct</w:t>
      </w:r>
    </w:p>
    <w:p w14:paraId="7D3DBC11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Motivarea utilizării virgulelor: 3 puncte</w:t>
      </w:r>
    </w:p>
    <w:p w14:paraId="4464CB0A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Câte un punct pentru sinonimul corect</w:t>
      </w:r>
    </w:p>
    <w:p w14:paraId="69CE2A01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Câte un punct pentru fiecare enunț corect</w:t>
      </w:r>
    </w:p>
    <w:p w14:paraId="252E4D5E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Câte un punct pentru numirea mijlocului intern de îmbogățire a vocabularului prin care s-a format fiecare cuvânt indicat</w:t>
      </w:r>
    </w:p>
    <w:p w14:paraId="7C5AE34A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Câte un punct pentru precizarea fiecărei părți de vorbire</w:t>
      </w:r>
    </w:p>
    <w:p w14:paraId="45CE8D69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Câte un punct pentru fiecare exemplu corect</w:t>
      </w:r>
    </w:p>
    <w:p w14:paraId="2013D4FB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Câte un punct pentru menționarea funcției sintactice a cuvintelor indicate</w:t>
      </w:r>
    </w:p>
    <w:p w14:paraId="33DE60E0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Un punct pentru propoziția subordonată, 3 puncte pentru expansiune și denumirea propoziției subordonate</w:t>
      </w:r>
    </w:p>
    <w:p w14:paraId="753733FC" w14:textId="77777777" w:rsidR="00924470" w:rsidRPr="000530F2" w:rsidRDefault="00924470" w:rsidP="0047435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eastAsia="Times New Roman" w:hAnsi="Times New Roman" w:cs="Times New Roman"/>
          <w:sz w:val="24"/>
          <w:szCs w:val="24"/>
          <w:lang w:val="ro-RO"/>
        </w:rPr>
        <w:t>Trei puncte pentru transcrierea corectă a subordonatelor și specificarea lor</w:t>
      </w:r>
    </w:p>
    <w:p w14:paraId="61D236BE" w14:textId="77777777" w:rsidR="000530F2" w:rsidRPr="000530F2" w:rsidRDefault="000530F2" w:rsidP="004743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8AFBF3" w14:textId="77777777" w:rsidR="00E85F0E" w:rsidRPr="00C66CCD" w:rsidRDefault="00E85F0E" w:rsidP="00C66CCD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C66C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SUBIECTUL AL III-LEA                                               </w:t>
      </w:r>
      <w:r w:rsidR="00C66C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         </w:t>
      </w:r>
      <w:r w:rsidRPr="00C66C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(30 de puncte)</w:t>
      </w:r>
    </w:p>
    <w:p w14:paraId="66F08CD1" w14:textId="77777777" w:rsidR="00C66CCD" w:rsidRPr="00F6647F" w:rsidRDefault="00C66CCD" w:rsidP="000530F2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</w:p>
    <w:p w14:paraId="35570B36" w14:textId="77777777" w:rsidR="0053269D" w:rsidRPr="000530F2" w:rsidRDefault="00E85F0E" w:rsidP="00C66C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sz w:val="24"/>
          <w:szCs w:val="24"/>
          <w:lang w:val="ro-RO"/>
        </w:rPr>
        <w:t>Realizarea unui test de evaluare sumativă: 6 puncte</w:t>
      </w:r>
    </w:p>
    <w:p w14:paraId="6755F5ED" w14:textId="77777777" w:rsidR="00E85F0E" w:rsidRPr="000530F2" w:rsidRDefault="00E85F0E" w:rsidP="00C66C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sz w:val="24"/>
          <w:szCs w:val="24"/>
          <w:lang w:val="ro-RO"/>
        </w:rPr>
        <w:t>Realizarea unui barem: 6 puncte</w:t>
      </w:r>
    </w:p>
    <w:p w14:paraId="67C860BC" w14:textId="77777777" w:rsidR="00E85F0E" w:rsidRPr="000530F2" w:rsidRDefault="00CD0EC4" w:rsidP="00C66C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sz w:val="24"/>
          <w:szCs w:val="24"/>
          <w:lang w:val="ro-RO"/>
        </w:rPr>
        <w:t>Respectarea cerințelor: 6 puncte</w:t>
      </w:r>
    </w:p>
    <w:p w14:paraId="0D33EBC2" w14:textId="77777777" w:rsidR="00CD0EC4" w:rsidRPr="000530F2" w:rsidRDefault="00CD0EC4" w:rsidP="00C66C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530F2">
        <w:rPr>
          <w:rFonts w:ascii="Times New Roman" w:hAnsi="Times New Roman" w:cs="Times New Roman"/>
          <w:sz w:val="24"/>
          <w:szCs w:val="24"/>
          <w:lang w:val="ro-RO"/>
        </w:rPr>
        <w:t>Exemplificarea itemilor ceruți: 12 puncte ( cât 2 puncte de item)</w:t>
      </w:r>
    </w:p>
    <w:sectPr w:rsidR="00CD0EC4" w:rsidRPr="000530F2" w:rsidSect="000530F2">
      <w:pgSz w:w="11907" w:h="16839" w:code="9"/>
      <w:pgMar w:top="964" w:right="96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78D"/>
    <w:multiLevelType w:val="hybridMultilevel"/>
    <w:tmpl w:val="9E64EAEE"/>
    <w:lvl w:ilvl="0" w:tplc="05BC4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172"/>
    <w:multiLevelType w:val="hybridMultilevel"/>
    <w:tmpl w:val="9574E622"/>
    <w:lvl w:ilvl="0" w:tplc="05BC4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BA4"/>
    <w:multiLevelType w:val="hybridMultilevel"/>
    <w:tmpl w:val="B400EAC4"/>
    <w:lvl w:ilvl="0" w:tplc="05BC4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872"/>
    <w:multiLevelType w:val="hybridMultilevel"/>
    <w:tmpl w:val="4EF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EEF"/>
    <w:multiLevelType w:val="hybridMultilevel"/>
    <w:tmpl w:val="5F16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421A"/>
    <w:multiLevelType w:val="hybridMultilevel"/>
    <w:tmpl w:val="32E6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72CA"/>
    <w:multiLevelType w:val="hybridMultilevel"/>
    <w:tmpl w:val="12C6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270F"/>
    <w:multiLevelType w:val="hybridMultilevel"/>
    <w:tmpl w:val="69F671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E6596A"/>
    <w:multiLevelType w:val="hybridMultilevel"/>
    <w:tmpl w:val="1CEE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3957"/>
    <w:multiLevelType w:val="hybridMultilevel"/>
    <w:tmpl w:val="1FE86E60"/>
    <w:lvl w:ilvl="0" w:tplc="05BC4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53B7"/>
    <w:multiLevelType w:val="hybridMultilevel"/>
    <w:tmpl w:val="9B00E88E"/>
    <w:lvl w:ilvl="0" w:tplc="05BC4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7E"/>
    <w:rsid w:val="000530F2"/>
    <w:rsid w:val="00237B84"/>
    <w:rsid w:val="00265F6F"/>
    <w:rsid w:val="00474350"/>
    <w:rsid w:val="0053269D"/>
    <w:rsid w:val="006251ED"/>
    <w:rsid w:val="006D4C92"/>
    <w:rsid w:val="00924470"/>
    <w:rsid w:val="00926B9F"/>
    <w:rsid w:val="00983C7A"/>
    <w:rsid w:val="009C013E"/>
    <w:rsid w:val="009E2E7E"/>
    <w:rsid w:val="00B76002"/>
    <w:rsid w:val="00C06504"/>
    <w:rsid w:val="00C66CCD"/>
    <w:rsid w:val="00CD0EC4"/>
    <w:rsid w:val="00E85F0E"/>
    <w:rsid w:val="00F6647F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1B28"/>
  <w15:docId w15:val="{721CCD52-0B81-4B9B-8890-6CBC46CF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7E"/>
    <w:pPr>
      <w:ind w:left="720"/>
      <w:contextualSpacing/>
    </w:pPr>
  </w:style>
  <w:style w:type="paragraph" w:styleId="NoSpacing">
    <w:name w:val="No Spacing"/>
    <w:uiPriority w:val="1"/>
    <w:qFormat/>
    <w:rsid w:val="00053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Zoica</dc:creator>
  <cp:lastModifiedBy>Inspector</cp:lastModifiedBy>
  <cp:revision>2</cp:revision>
  <dcterms:created xsi:type="dcterms:W3CDTF">2020-08-27T08:19:00Z</dcterms:created>
  <dcterms:modified xsi:type="dcterms:W3CDTF">2020-08-27T08:19:00Z</dcterms:modified>
</cp:coreProperties>
</file>