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09E2" w14:textId="77777777" w:rsidR="007A1B16" w:rsidRPr="00666DBE" w:rsidRDefault="007A1B16" w:rsidP="007A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CONCURSUL DE OCUPARE A POSTURILOR DIDACTICE PRIN SUPLINIRE</w:t>
      </w:r>
    </w:p>
    <w:p w14:paraId="27630BA1" w14:textId="77777777" w:rsidR="007A1B16" w:rsidRPr="00666DBE" w:rsidRDefault="007A1B16" w:rsidP="007A1B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TESTAREA PERSONALULUI DIDACTIC CALIFICAT</w:t>
      </w:r>
    </w:p>
    <w:p w14:paraId="1DC1E1F4" w14:textId="77777777" w:rsidR="007A1B16" w:rsidRPr="00666DBE" w:rsidRDefault="007A1B16" w:rsidP="007A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Probă scrisă</w:t>
      </w:r>
    </w:p>
    <w:p w14:paraId="3206058A" w14:textId="77777777" w:rsidR="007A1B16" w:rsidRPr="00666DBE" w:rsidRDefault="007A1B16" w:rsidP="007A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LIMBA ŞI LITERATURA ROMÂNĂ, PEDAGOGIE PREȘCOLARĂ și METODICA</w:t>
      </w:r>
    </w:p>
    <w:p w14:paraId="2C0F45F1" w14:textId="77777777" w:rsidR="007A1B16" w:rsidRPr="00666DBE" w:rsidRDefault="007A1B16" w:rsidP="007A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DESFĂȘURĂRII ACTIVITĂȚILOR INSTRUCTIV-EDUCATIVE  ÎN GRĂDINIȚA DE COPII</w:t>
      </w:r>
    </w:p>
    <w:p w14:paraId="60FAFAFA" w14:textId="77777777" w:rsidR="007A1B16" w:rsidRPr="00666DBE" w:rsidRDefault="007A1B16" w:rsidP="007A1B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Educatoare/ profesor pentru învăţământul preșcolar</w:t>
      </w:r>
    </w:p>
    <w:p w14:paraId="177B2D27" w14:textId="47B51FF2" w:rsidR="007A1B16" w:rsidRPr="00A85D86" w:rsidRDefault="00A85D86" w:rsidP="007A1B16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r w:rsidRPr="00A85D86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1.09.</w:t>
      </w:r>
      <w:r w:rsidR="007A1B16" w:rsidRPr="00A85D86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20</w:t>
      </w:r>
      <w:r w:rsidR="00766449" w:rsidRPr="00A85D86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20</w:t>
      </w:r>
    </w:p>
    <w:p w14:paraId="6B7FECF5" w14:textId="77777777" w:rsidR="007A1B16" w:rsidRPr="00666DBE" w:rsidRDefault="007A1B16" w:rsidP="007A1B1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Barem de evaluare şi de notare</w:t>
      </w:r>
    </w:p>
    <w:p w14:paraId="25B27143" w14:textId="77777777" w:rsidR="007A1B16" w:rsidRPr="00666DBE" w:rsidRDefault="007A1B16" w:rsidP="00BE27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Varianta 3</w:t>
      </w:r>
    </w:p>
    <w:p w14:paraId="49AFCD5D" w14:textId="77777777" w:rsidR="007A1B16" w:rsidRPr="00666DBE" w:rsidRDefault="007A1B16" w:rsidP="007A1B1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664133" w14:textId="77777777" w:rsidR="007A1B16" w:rsidRPr="00666DBE" w:rsidRDefault="007A1B16" w:rsidP="007A1B16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Se punctează orice modalitate de rezolvare corectă a cerinţelor.</w:t>
      </w:r>
    </w:p>
    <w:p w14:paraId="05E02842" w14:textId="77777777" w:rsidR="007A1B16" w:rsidRPr="00666DBE" w:rsidRDefault="007A1B16" w:rsidP="007A1B16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Nu se acordă fracţiuni de punct. Nu se acordă puncteje intermediare, altele decât cele preciuate explicit prin barem.</w:t>
      </w:r>
    </w:p>
    <w:p w14:paraId="037520A8" w14:textId="77777777" w:rsidR="007A1B16" w:rsidRPr="00666DBE" w:rsidRDefault="007A1B16" w:rsidP="007A1B16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Se acordă 10 puncte din oficiu. Nota finală se calculează prin împărţirea la 10 a punctajului total obţinut pentru lucrare.</w:t>
      </w:r>
    </w:p>
    <w:p w14:paraId="3F7274BE" w14:textId="77777777" w:rsidR="007A1B16" w:rsidRPr="00666DBE" w:rsidRDefault="007A1B16" w:rsidP="007A1B1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                                                                                                              (30 puncte)</w:t>
      </w:r>
    </w:p>
    <w:p w14:paraId="24F58134" w14:textId="77777777" w:rsidR="007A1B16" w:rsidRPr="00666DBE" w:rsidRDefault="007A1B16" w:rsidP="007A1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Limba Română – 15 puncte</w:t>
      </w:r>
    </w:p>
    <w:p w14:paraId="796A7C1B" w14:textId="77777777" w:rsidR="007A1B16" w:rsidRPr="00666DBE" w:rsidRDefault="007A1B16" w:rsidP="007A1B16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Câte un puct pentru găsirea cuvintelor monosilabice şi plurisilabice ( de exemplu: am, lin, lor – monosilabice; ascultarea, umbră – plurisilabice)                          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3x1p=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E27CA">
        <w:rPr>
          <w:rFonts w:ascii="Times New Roman" w:hAnsi="Times New Roman" w:cs="Times New Roman"/>
          <w:b/>
          <w:sz w:val="24"/>
          <w:szCs w:val="24"/>
          <w:lang w:val="ro-RO"/>
        </w:rPr>
        <w:t>3 puncte</w:t>
      </w:r>
    </w:p>
    <w:p w14:paraId="05281E4F" w14:textId="77777777" w:rsidR="007A1B16" w:rsidRPr="00666DBE" w:rsidRDefault="007A1B16" w:rsidP="007A1B16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Despărţirea corectă în silabe: e-ra, pli-nă, um-bră.     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>3x1p=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E27CA">
        <w:rPr>
          <w:rFonts w:ascii="Times New Roman" w:hAnsi="Times New Roman" w:cs="Times New Roman"/>
          <w:b/>
          <w:sz w:val="24"/>
          <w:szCs w:val="24"/>
          <w:lang w:val="ro-RO"/>
        </w:rPr>
        <w:t>3 puncte</w:t>
      </w:r>
    </w:p>
    <w:p w14:paraId="6F1F71F8" w14:textId="77777777" w:rsidR="007A1B16" w:rsidRPr="00666DBE" w:rsidRDefault="007A1B16" w:rsidP="007A1B16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Câte un punct pentru găsirea oricăror antonime potrivite pentru cele trei cuvinte (de exemplu: înaltă-scundă, lin-zgomotos, plină-goală.                                  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>3x1p=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E27CA">
        <w:rPr>
          <w:rFonts w:ascii="Times New Roman" w:hAnsi="Times New Roman" w:cs="Times New Roman"/>
          <w:b/>
          <w:sz w:val="24"/>
          <w:szCs w:val="24"/>
          <w:lang w:val="ro-RO"/>
        </w:rPr>
        <w:t>3 puncte</w:t>
      </w:r>
    </w:p>
    <w:p w14:paraId="24643CEB" w14:textId="77777777" w:rsidR="007A1B16" w:rsidRPr="00666DBE" w:rsidRDefault="007A1B16" w:rsidP="007A1B16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Câte un punct pentru fiecare cuvânt din familia lexicală (de exemplu: încântare, cântările, cântărilor).                                                                 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>3x1p=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27CA">
        <w:rPr>
          <w:rFonts w:ascii="Times New Roman" w:hAnsi="Times New Roman" w:cs="Times New Roman"/>
          <w:b/>
          <w:sz w:val="24"/>
          <w:szCs w:val="24"/>
          <w:lang w:val="ro-RO"/>
        </w:rPr>
        <w:t>3 puncte</w:t>
      </w:r>
    </w:p>
    <w:p w14:paraId="3481C6BC" w14:textId="77777777" w:rsidR="007A1B16" w:rsidRDefault="007A1B16" w:rsidP="007A1B16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Explicarea corectă a rolului utilizării cratimei (căderea vocalei ,, î ” păstrarea măsurii şi a ritmului versului).                                                                                                 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BE27CA">
        <w:rPr>
          <w:rFonts w:ascii="Times New Roman" w:hAnsi="Times New Roman" w:cs="Times New Roman"/>
          <w:b/>
          <w:sz w:val="24"/>
          <w:szCs w:val="24"/>
          <w:lang w:val="ro-RO"/>
        </w:rPr>
        <w:t>3 puncte</w:t>
      </w:r>
    </w:p>
    <w:p w14:paraId="71B1D916" w14:textId="77777777" w:rsidR="00BE27CA" w:rsidRPr="00666DBE" w:rsidRDefault="00BE27CA" w:rsidP="00BE27CA">
      <w:pPr>
        <w:pStyle w:val="ListParagraph"/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E20313" w14:textId="77777777" w:rsidR="00766449" w:rsidRPr="00666DBE" w:rsidRDefault="00766449" w:rsidP="007664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Literatura Română – 15 puncte</w:t>
      </w:r>
    </w:p>
    <w:p w14:paraId="4F9CC0E6" w14:textId="77777777" w:rsidR="00766449" w:rsidRPr="00666DBE" w:rsidRDefault="00766449" w:rsidP="007664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Conţinut – 10 puncte</w:t>
      </w:r>
    </w:p>
    <w:p w14:paraId="4BA11EF5" w14:textId="77777777" w:rsidR="002F6533" w:rsidRPr="00BE27CA" w:rsidRDefault="002F6533" w:rsidP="00BE2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>prezentarea a patru caracteristici ale speciei literare nuvela psihologică;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 puncte</w:t>
      </w:r>
    </w:p>
    <w:p w14:paraId="7F2D69F4" w14:textId="77777777" w:rsidR="002F6533" w:rsidRPr="00666DBE" w:rsidRDefault="002F6533" w:rsidP="002F6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>construcția subiectului nuvelei psihologice: conflict, relații temporale și spațiale, acțiune, intrigă;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C46A463" w14:textId="77777777" w:rsidR="002F6533" w:rsidRPr="00666DBE" w:rsidRDefault="002F6533" w:rsidP="002F6533">
      <w:pPr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 puncte</w:t>
      </w:r>
    </w:p>
    <w:p w14:paraId="0D1D2F6D" w14:textId="77777777" w:rsidR="002F6533" w:rsidRPr="00666DBE" w:rsidRDefault="002F6533" w:rsidP="002F6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>construcția discursului narativ. Incipitul și finalul;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</w:p>
    <w:p w14:paraId="33B12AAF" w14:textId="77777777" w:rsidR="002F6533" w:rsidRPr="00BE27CA" w:rsidRDefault="002F6533" w:rsidP="002F6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>prezentarea personajului principal, prin raportare la două situații semnificative.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</w:p>
    <w:p w14:paraId="2EBF5D5B" w14:textId="77777777" w:rsidR="00BE27CA" w:rsidRPr="00666DBE" w:rsidRDefault="00BE27CA" w:rsidP="002F6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6D4778" w14:textId="77777777" w:rsidR="00BE27CA" w:rsidRPr="00BE27CA" w:rsidRDefault="00766449" w:rsidP="00BE27CA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2.Redactare – 5 puncte</w:t>
      </w:r>
    </w:p>
    <w:p w14:paraId="415BB783" w14:textId="77777777" w:rsidR="00766449" w:rsidRPr="00666DBE" w:rsidRDefault="00766449" w:rsidP="007664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        -organizarea ideilor în scris–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punct</w:t>
      </w:r>
    </w:p>
    <w:p w14:paraId="769BEC3C" w14:textId="77777777" w:rsidR="00766449" w:rsidRPr="00666DBE" w:rsidRDefault="00766449" w:rsidP="007664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        -utilizarea limbii literare–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punct</w:t>
      </w:r>
    </w:p>
    <w:p w14:paraId="56C2BD38" w14:textId="77777777" w:rsidR="00766449" w:rsidRPr="00666DBE" w:rsidRDefault="00766449" w:rsidP="007664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        -abilități de analiză–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punct</w:t>
      </w:r>
    </w:p>
    <w:p w14:paraId="07E1FE44" w14:textId="77777777" w:rsidR="00766449" w:rsidRPr="00666DBE" w:rsidRDefault="00766449" w:rsidP="007664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-ortografie, punctuație, așezare în pagină și lizibilitate–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punct</w:t>
      </w:r>
    </w:p>
    <w:p w14:paraId="03E41FEB" w14:textId="77777777" w:rsidR="00766449" w:rsidRPr="00666DBE" w:rsidRDefault="00766449" w:rsidP="007664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         -încadrare în limita de spațiu indicată-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BE27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sz w:val="24"/>
          <w:szCs w:val="24"/>
          <w:lang w:val="ro-RO"/>
        </w:rPr>
        <w:t>punct</w:t>
      </w:r>
    </w:p>
    <w:p w14:paraId="61A92A19" w14:textId="77777777" w:rsidR="00766449" w:rsidRPr="00666DBE" w:rsidRDefault="00766449" w:rsidP="0076644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C0F5F9" w14:textId="77777777" w:rsidR="002F6533" w:rsidRPr="00666DBE" w:rsidRDefault="002F6533" w:rsidP="002F653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II-lea                                                                                                      (30 puncte)</w:t>
      </w:r>
    </w:p>
    <w:p w14:paraId="52A912B8" w14:textId="77777777" w:rsidR="002F6533" w:rsidRPr="00666DBE" w:rsidRDefault="002F6533" w:rsidP="002F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1. Conţinut – 25 puncte</w:t>
      </w:r>
    </w:p>
    <w:p w14:paraId="3B3FFEB3" w14:textId="77777777" w:rsidR="002F6533" w:rsidRPr="00666DBE" w:rsidRDefault="002F6533" w:rsidP="002F65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1AFB69" w14:textId="77777777" w:rsidR="002F6533" w:rsidRPr="00666DBE" w:rsidRDefault="002F6533" w:rsidP="002F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- prezentarea acțiunii de învățare în cadru </w:t>
      </w:r>
      <w:r w:rsidRPr="00666DB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formal, nonformal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Pr="00666DBE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informal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</w:p>
    <w:p w14:paraId="232BB194" w14:textId="77777777" w:rsidR="00883942" w:rsidRPr="00666DBE" w:rsidRDefault="002F6533" w:rsidP="002F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-definirea conceptului de educație outdoor    </w:t>
      </w:r>
    </w:p>
    <w:p w14:paraId="5E484AB6" w14:textId="77777777" w:rsidR="002F6533" w:rsidRPr="00666DBE" w:rsidRDefault="00883942" w:rsidP="0088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-exemple de metode și strategii </w:t>
      </w:r>
      <w:r w:rsidR="002F6533"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>prin care se realizează educația outdoor</w:t>
      </w:r>
      <w:r w:rsidR="002F6533"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în grădiniță 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15</w:t>
      </w:r>
      <w:r w:rsidR="00BE27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puncte</w:t>
      </w:r>
      <w:r w:rsidR="002F6533"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14:paraId="1667210E" w14:textId="77777777" w:rsidR="002F6533" w:rsidRPr="00666DBE" w:rsidRDefault="002F6533" w:rsidP="002F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- exemplificări ale abordării educației outdoor conform Curriculumului pentru educație timpurie;                </w:t>
      </w:r>
    </w:p>
    <w:p w14:paraId="0D6BD002" w14:textId="77777777" w:rsidR="002F6533" w:rsidRPr="00666DBE" w:rsidRDefault="002F6533" w:rsidP="002F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  <w:r w:rsidR="00BE27C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15 puncte</w:t>
      </w:r>
    </w:p>
    <w:p w14:paraId="7C179FDC" w14:textId="77777777" w:rsidR="002F6533" w:rsidRPr="00666DBE" w:rsidRDefault="002F6533" w:rsidP="002F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5CB189" w14:textId="77777777" w:rsidR="00883942" w:rsidRPr="00666DBE" w:rsidRDefault="00883942" w:rsidP="0088394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66DB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III-lea                                                                                                      (30 puncte)</w:t>
      </w:r>
    </w:p>
    <w:p w14:paraId="4C139CED" w14:textId="77777777" w:rsidR="00883942" w:rsidRPr="00666DBE" w:rsidRDefault="00883942" w:rsidP="0088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- definirea conceptului de </w:t>
      </w:r>
      <w:r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 xml:space="preserve">joc didactic  </w:t>
      </w: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la vârsta preșcolară                           </w:t>
      </w:r>
      <w:r w:rsidR="00BE27CA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                       </w:t>
      </w:r>
      <w:r w:rsidRPr="00666DBE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>4 puncte</w:t>
      </w: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                                       </w:t>
      </w:r>
    </w:p>
    <w:p w14:paraId="277806DE" w14:textId="77777777" w:rsidR="00883942" w:rsidRPr="00666DBE" w:rsidRDefault="00883942" w:rsidP="0088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 w:rsidRPr="00666DBE">
        <w:rPr>
          <w:rFonts w:ascii="Times New Roman" w:hAnsi="Times New Roman" w:cs="Times New Roman"/>
          <w:bCs/>
          <w:sz w:val="24"/>
          <w:szCs w:val="24"/>
          <w:lang w:val="ro-RO"/>
        </w:rPr>
        <w:t>valoarea formativă a jocului didactic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>la vârsta preșcolară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</w:t>
      </w:r>
      <w:r w:rsidR="00BE27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>6 puncte</w:t>
      </w: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               </w:t>
      </w:r>
      <w:r w:rsidRPr="00666DB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</w:t>
      </w:r>
    </w:p>
    <w:p w14:paraId="42AC3329" w14:textId="77777777" w:rsidR="00666DBE" w:rsidRPr="00666DBE" w:rsidRDefault="00883942" w:rsidP="0066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</w:pP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- descrierea </w:t>
      </w:r>
      <w:proofErr w:type="spellStart"/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adecvată</w:t>
      </w:r>
      <w:proofErr w:type="spellEnd"/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și</w:t>
      </w:r>
      <w:proofErr w:type="spellEnd"/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nuanțată</w:t>
      </w:r>
      <w:proofErr w:type="spellEnd"/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a </w:t>
      </w: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unui </w:t>
      </w:r>
      <w:r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 xml:space="preserve">joc didactic </w:t>
      </w:r>
      <w:r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>pentru grupa de vârsta 3-4 ani</w:t>
      </w:r>
      <w:r w:rsidR="00666DBE" w:rsidRPr="00666DBE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pentru domeniul specificat</w:t>
      </w:r>
      <w:r w:rsidR="00BE27CA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 xml:space="preserve"> </w:t>
      </w:r>
      <w:r w:rsidRPr="00666DBE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>20 puncte</w:t>
      </w:r>
      <w:r w:rsidR="00666DBE" w:rsidRPr="00666DBE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 </w:t>
      </w:r>
      <w:r w:rsidR="00666DBE"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>(</w:t>
      </w:r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 xml:space="preserve">Descriere inadecvată, corectă din punct de vedere </w:t>
      </w:r>
      <w:r w:rsidR="00407000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>metodic</w:t>
      </w:r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 xml:space="preserve">, însă fără referire la grupa de vârstă dată sau la domeniul precizat </w:t>
      </w:r>
      <w:r w:rsidR="00407000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>;</w:t>
      </w:r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>–</w:t>
      </w:r>
      <w:r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ab/>
      </w:r>
      <w:r w:rsidR="00666DBE" w:rsidRPr="00666DBE">
        <w:rPr>
          <w:rFonts w:ascii="Times New Roman" w:hAnsi="Times New Roman" w:cs="Times New Roman"/>
          <w:b/>
          <w:i/>
          <w:iCs/>
          <w:kern w:val="0"/>
          <w:sz w:val="24"/>
          <w:szCs w:val="24"/>
          <w:lang w:val="ro-RO"/>
        </w:rPr>
        <w:t xml:space="preserve">10 </w:t>
      </w:r>
      <w:r w:rsidR="00666DBE"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>puncte</w:t>
      </w:r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 xml:space="preserve"> descriere superficială, ezitantă   </w:t>
      </w:r>
      <w:r w:rsidR="00666DBE" w:rsidRPr="00666DBE">
        <w:rPr>
          <w:rFonts w:ascii="Times New Roman" w:hAnsi="Times New Roman" w:cs="Times New Roman"/>
          <w:b/>
          <w:color w:val="auto"/>
          <w:kern w:val="0"/>
          <w:sz w:val="24"/>
          <w:szCs w:val="24"/>
          <w:lang w:val="ro-RO" w:eastAsia="en-US"/>
        </w:rPr>
        <w:t>5</w:t>
      </w:r>
      <w:r w:rsidR="00666DBE" w:rsidRPr="00666DBE">
        <w:rPr>
          <w:rFonts w:ascii="Times New Roman" w:hAnsi="Times New Roman" w:cs="Times New Roman"/>
          <w:color w:val="auto"/>
          <w:kern w:val="0"/>
          <w:sz w:val="24"/>
          <w:szCs w:val="24"/>
          <w:lang w:val="ro-RO" w:eastAsia="en-US"/>
        </w:rPr>
        <w:t xml:space="preserve"> punte)</w:t>
      </w:r>
    </w:p>
    <w:p w14:paraId="633394CB" w14:textId="77777777" w:rsidR="00666DBE" w:rsidRPr="00666DBE" w:rsidRDefault="00666DBE" w:rsidP="0066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</w:pPr>
    </w:p>
    <w:p w14:paraId="4CE014F9" w14:textId="77777777" w:rsidR="004A569D" w:rsidRPr="00666DBE" w:rsidRDefault="00883942" w:rsidP="00666DBE">
      <w:pPr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 xml:space="preserve"> </w:t>
      </w:r>
    </w:p>
    <w:sectPr w:rsidR="004A569D" w:rsidRPr="00666DBE" w:rsidSect="00BE27CA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6955"/>
    <w:multiLevelType w:val="hybridMultilevel"/>
    <w:tmpl w:val="516C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B07"/>
    <w:multiLevelType w:val="hybridMultilevel"/>
    <w:tmpl w:val="20887806"/>
    <w:lvl w:ilvl="0" w:tplc="00000012">
      <w:start w:val="1"/>
      <w:numFmt w:val="bullet"/>
      <w:lvlText w:val="-"/>
      <w:lvlJc w:val="left"/>
      <w:pPr>
        <w:ind w:left="294" w:hanging="360"/>
      </w:pPr>
      <w:rPr>
        <w:rFonts w:ascii="Bookman Old Style" w:hAnsi="Bookman Old Style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905AA1"/>
    <w:multiLevelType w:val="hybridMultilevel"/>
    <w:tmpl w:val="D4507B9E"/>
    <w:lvl w:ilvl="0" w:tplc="490CB34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C2FC0"/>
    <w:multiLevelType w:val="hybridMultilevel"/>
    <w:tmpl w:val="FBAC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E1ABC"/>
    <w:multiLevelType w:val="hybridMultilevel"/>
    <w:tmpl w:val="62FCD65C"/>
    <w:lvl w:ilvl="0" w:tplc="FF6E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16"/>
    <w:rsid w:val="00035C9C"/>
    <w:rsid w:val="002F6533"/>
    <w:rsid w:val="00407000"/>
    <w:rsid w:val="004A569D"/>
    <w:rsid w:val="00666DBE"/>
    <w:rsid w:val="00766449"/>
    <w:rsid w:val="007A1B16"/>
    <w:rsid w:val="00883942"/>
    <w:rsid w:val="00A85D86"/>
    <w:rsid w:val="00B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B108"/>
  <w15:docId w15:val="{847C554D-8BC6-4347-B5AC-F3C2FD3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16"/>
    <w:pPr>
      <w:spacing w:after="160"/>
    </w:pPr>
    <w:rPr>
      <w:color w:val="262626" w:themeColor="text1" w:themeTint="D9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A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</cp:lastModifiedBy>
  <cp:revision>7</cp:revision>
  <dcterms:created xsi:type="dcterms:W3CDTF">2020-08-18T09:18:00Z</dcterms:created>
  <dcterms:modified xsi:type="dcterms:W3CDTF">2020-08-24T05:36:00Z</dcterms:modified>
</cp:coreProperties>
</file>