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9B7" w:rsidRPr="00D269B7" w:rsidRDefault="00D269B7" w:rsidP="0060554F">
      <w:pPr>
        <w:spacing w:after="0" w:line="276" w:lineRule="auto"/>
        <w:jc w:val="left"/>
        <w:rPr>
          <w:rFonts w:ascii="Times New Roman" w:hAnsi="Times New Roman"/>
          <w:b/>
          <w:sz w:val="16"/>
          <w:szCs w:val="16"/>
          <w:lang w:val="ro-RO"/>
        </w:rPr>
      </w:pPr>
    </w:p>
    <w:p w:rsidR="00EA7801" w:rsidRDefault="0060554F" w:rsidP="0060554F">
      <w:pPr>
        <w:spacing w:after="0" w:line="276" w:lineRule="auto"/>
        <w:jc w:val="left"/>
        <w:rPr>
          <w:rFonts w:ascii="Times New Roman" w:hAnsi="Times New Roman"/>
          <w:b/>
          <w:lang w:val="ro-RO"/>
        </w:rPr>
      </w:pPr>
      <w:r>
        <w:rPr>
          <w:rFonts w:ascii="Times New Roman" w:hAnsi="Times New Roman"/>
          <w:b/>
          <w:lang w:val="ro-RO"/>
        </w:rPr>
        <w:t>Nr.</w:t>
      </w:r>
      <w:r w:rsidR="00E53BB7">
        <w:rPr>
          <w:rFonts w:ascii="Times New Roman" w:hAnsi="Times New Roman"/>
          <w:b/>
          <w:lang w:val="ro-RO"/>
        </w:rPr>
        <w:t xml:space="preserve"> 2939</w:t>
      </w:r>
      <w:r>
        <w:rPr>
          <w:rFonts w:ascii="Times New Roman" w:hAnsi="Times New Roman"/>
          <w:b/>
          <w:lang w:val="ro-RO"/>
        </w:rPr>
        <w:t>/14.05.2019</w:t>
      </w:r>
    </w:p>
    <w:p w:rsidR="005D575C" w:rsidRDefault="005D575C" w:rsidP="0060554F">
      <w:pPr>
        <w:spacing w:after="0" w:line="276" w:lineRule="auto"/>
        <w:ind w:firstLine="720"/>
        <w:jc w:val="center"/>
        <w:rPr>
          <w:rFonts w:ascii="Times New Roman" w:hAnsi="Times New Roman"/>
          <w:b/>
          <w:lang w:val="ro-RO"/>
        </w:rPr>
      </w:pPr>
    </w:p>
    <w:p w:rsidR="00D269B7" w:rsidRDefault="00D269B7" w:rsidP="00D269B7">
      <w:pPr>
        <w:spacing w:after="0" w:line="276" w:lineRule="auto"/>
        <w:rPr>
          <w:rFonts w:ascii="Times New Roman" w:hAnsi="Times New Roman"/>
          <w:b/>
          <w:lang w:val="ro-RO"/>
        </w:rPr>
      </w:pPr>
      <w:r>
        <w:rPr>
          <w:rFonts w:ascii="Times New Roman" w:hAnsi="Times New Roman"/>
          <w:b/>
          <w:lang w:val="ro-RO"/>
        </w:rPr>
        <w:tab/>
      </w:r>
      <w:r>
        <w:rPr>
          <w:rFonts w:ascii="Times New Roman" w:hAnsi="Times New Roman"/>
          <w:b/>
          <w:lang w:val="ro-RO"/>
        </w:rPr>
        <w:tab/>
      </w:r>
      <w:r>
        <w:rPr>
          <w:rFonts w:ascii="Times New Roman" w:hAnsi="Times New Roman"/>
          <w:b/>
          <w:lang w:val="ro-RO"/>
        </w:rPr>
        <w:tab/>
        <w:t>CĂTRE</w:t>
      </w:r>
    </w:p>
    <w:p w:rsidR="00D269B7" w:rsidRPr="00D269B7" w:rsidRDefault="00D269B7" w:rsidP="00D269B7">
      <w:pPr>
        <w:spacing w:after="0" w:line="276" w:lineRule="auto"/>
        <w:rPr>
          <w:rFonts w:ascii="Times New Roman" w:hAnsi="Times New Roman"/>
          <w:b/>
          <w:sz w:val="16"/>
          <w:szCs w:val="16"/>
          <w:lang w:val="ro-RO"/>
        </w:rPr>
      </w:pPr>
    </w:p>
    <w:p w:rsidR="00D269B7" w:rsidRDefault="00D269B7" w:rsidP="00E53BB7">
      <w:pPr>
        <w:spacing w:after="0" w:line="276" w:lineRule="auto"/>
        <w:jc w:val="center"/>
        <w:rPr>
          <w:rFonts w:ascii="Times New Roman" w:hAnsi="Times New Roman"/>
          <w:b/>
          <w:lang w:val="ro-RO"/>
        </w:rPr>
      </w:pPr>
      <w:r>
        <w:rPr>
          <w:rFonts w:ascii="Times New Roman" w:hAnsi="Times New Roman"/>
          <w:b/>
          <w:lang w:val="ro-RO"/>
        </w:rPr>
        <w:t>UNITĂȚILE DE ÎNVĂȚĂMÂNT LICEAL DIN JUDEȚUL COVASNA</w:t>
      </w:r>
    </w:p>
    <w:p w:rsidR="00D269B7" w:rsidRDefault="00D269B7" w:rsidP="00D269B7">
      <w:pPr>
        <w:spacing w:after="0" w:line="276" w:lineRule="auto"/>
        <w:rPr>
          <w:rFonts w:ascii="Times New Roman" w:hAnsi="Times New Roman"/>
          <w:b/>
          <w:lang w:val="ro-RO"/>
        </w:rPr>
      </w:pPr>
    </w:p>
    <w:p w:rsidR="00EA7801" w:rsidRDefault="00D269B7" w:rsidP="00D269B7">
      <w:pPr>
        <w:spacing w:after="0" w:line="276" w:lineRule="auto"/>
        <w:rPr>
          <w:rFonts w:ascii="Times New Roman" w:hAnsi="Times New Roman"/>
          <w:b/>
          <w:lang w:val="ro-RO"/>
        </w:rPr>
      </w:pPr>
      <w:proofErr w:type="spellStart"/>
      <w:r>
        <w:rPr>
          <w:rFonts w:ascii="Times New Roman" w:hAnsi="Times New Roman"/>
          <w:b/>
          <w:lang w:val="ro-RO"/>
        </w:rPr>
        <w:t>Ref</w:t>
      </w:r>
      <w:proofErr w:type="spellEnd"/>
      <w:r>
        <w:rPr>
          <w:rFonts w:ascii="Times New Roman" w:hAnsi="Times New Roman"/>
          <w:b/>
          <w:lang w:val="ro-RO"/>
        </w:rPr>
        <w:t xml:space="preserve">. Centre de examen/ subcomisii și centru zonal de evaluare – Bacalaureat, sesiunea iunie </w:t>
      </w:r>
      <w:r w:rsidR="005D575C">
        <w:rPr>
          <w:rFonts w:ascii="Times New Roman" w:hAnsi="Times New Roman"/>
          <w:b/>
          <w:lang w:val="ro-RO"/>
        </w:rPr>
        <w:t>–</w:t>
      </w:r>
      <w:r>
        <w:rPr>
          <w:rFonts w:ascii="Times New Roman" w:hAnsi="Times New Roman"/>
          <w:b/>
          <w:lang w:val="ro-RO"/>
        </w:rPr>
        <w:t xml:space="preserve"> iulie </w:t>
      </w:r>
      <w:r>
        <w:rPr>
          <w:rFonts w:ascii="Times New Roman" w:hAnsi="Times New Roman"/>
          <w:b/>
          <w:lang w:val="ro-RO"/>
        </w:rPr>
        <w:t>2019</w:t>
      </w:r>
    </w:p>
    <w:p w:rsidR="005D575C" w:rsidRPr="00D269B7" w:rsidRDefault="005D575C" w:rsidP="005D575C">
      <w:pPr>
        <w:spacing w:after="0" w:line="276" w:lineRule="auto"/>
        <w:ind w:firstLine="720"/>
        <w:jc w:val="left"/>
        <w:rPr>
          <w:rFonts w:ascii="Times New Roman" w:hAnsi="Times New Roman"/>
          <w:b/>
          <w:sz w:val="16"/>
          <w:szCs w:val="16"/>
          <w:lang w:val="ro-RO"/>
        </w:rPr>
      </w:pPr>
    </w:p>
    <w:p w:rsidR="00EA7801" w:rsidRDefault="005D575C" w:rsidP="00D269B7">
      <w:pPr>
        <w:spacing w:after="0" w:line="276" w:lineRule="auto"/>
        <w:ind w:firstLine="720"/>
        <w:rPr>
          <w:rFonts w:ascii="Times New Roman" w:hAnsi="Times New Roman"/>
          <w:szCs w:val="24"/>
          <w:lang w:val="ro-RO"/>
        </w:rPr>
      </w:pPr>
      <w:r w:rsidRPr="00D269B7">
        <w:rPr>
          <w:rFonts w:ascii="Times New Roman" w:hAnsi="Times New Roman"/>
          <w:szCs w:val="24"/>
          <w:lang w:val="ro-RO"/>
        </w:rPr>
        <w:t>Vă facem cunoscute unitățile de învățământ care vor avea statut de</w:t>
      </w:r>
      <w:r w:rsidR="00E53BB7">
        <w:rPr>
          <w:rFonts w:ascii="Times New Roman" w:hAnsi="Times New Roman"/>
          <w:szCs w:val="24"/>
          <w:lang w:val="ro-RO"/>
        </w:rPr>
        <w:t xml:space="preserve"> </w:t>
      </w:r>
      <w:r w:rsidRPr="00D269B7">
        <w:rPr>
          <w:rFonts w:ascii="Times New Roman" w:hAnsi="Times New Roman"/>
          <w:szCs w:val="24"/>
          <w:lang w:val="ro-RO"/>
        </w:rPr>
        <w:t>centru de examen, subcomisie, respectiv centru zonal de evaluare și unitățile de învățământ arondate acestora</w:t>
      </w:r>
      <w:r w:rsidR="00D269B7" w:rsidRPr="00D269B7">
        <w:rPr>
          <w:rFonts w:ascii="Times New Roman" w:hAnsi="Times New Roman"/>
          <w:szCs w:val="24"/>
          <w:lang w:val="ro-RO"/>
        </w:rPr>
        <w:t>:</w:t>
      </w:r>
    </w:p>
    <w:p w:rsidR="00E53BB7" w:rsidRPr="00D269B7" w:rsidRDefault="00E53BB7" w:rsidP="00D269B7">
      <w:pPr>
        <w:spacing w:after="0" w:line="276" w:lineRule="auto"/>
        <w:ind w:firstLine="720"/>
        <w:rPr>
          <w:rFonts w:ascii="Times New Roman" w:hAnsi="Times New Roman"/>
          <w:szCs w:val="24"/>
          <w:lang w:val="ro-RO"/>
        </w:rPr>
      </w:pPr>
    </w:p>
    <w:tbl>
      <w:tblPr>
        <w:tblStyle w:val="TableGrid"/>
        <w:tblW w:w="10201" w:type="dxa"/>
        <w:tblLook w:val="04A0" w:firstRow="1" w:lastRow="0" w:firstColumn="1" w:lastColumn="0" w:noHBand="0" w:noVBand="1"/>
      </w:tblPr>
      <w:tblGrid>
        <w:gridCol w:w="1980"/>
        <w:gridCol w:w="2126"/>
        <w:gridCol w:w="1843"/>
        <w:gridCol w:w="1843"/>
        <w:gridCol w:w="2409"/>
      </w:tblGrid>
      <w:tr w:rsidR="00EA7801" w:rsidRPr="005D575C" w:rsidTr="00D269B7">
        <w:tc>
          <w:tcPr>
            <w:tcW w:w="1980" w:type="dxa"/>
          </w:tcPr>
          <w:p w:rsidR="00EA7801" w:rsidRPr="005D575C" w:rsidRDefault="00EA7801" w:rsidP="009136A6">
            <w:pPr>
              <w:spacing w:after="0" w:line="276" w:lineRule="auto"/>
              <w:jc w:val="left"/>
              <w:rPr>
                <w:rFonts w:ascii="Times New Roman" w:hAnsi="Times New Roman"/>
                <w:b/>
                <w:sz w:val="22"/>
                <w:lang w:val="ro-RO"/>
              </w:rPr>
            </w:pPr>
            <w:r w:rsidRPr="005D575C">
              <w:rPr>
                <w:rFonts w:ascii="Times New Roman" w:hAnsi="Times New Roman"/>
                <w:b/>
                <w:sz w:val="22"/>
                <w:lang w:val="ro-RO"/>
              </w:rPr>
              <w:t>Centre de examen</w:t>
            </w:r>
          </w:p>
        </w:tc>
        <w:tc>
          <w:tcPr>
            <w:tcW w:w="2126" w:type="dxa"/>
          </w:tcPr>
          <w:p w:rsidR="00EA7801" w:rsidRPr="005D575C" w:rsidRDefault="00EA7801" w:rsidP="009136A6">
            <w:pPr>
              <w:spacing w:after="0" w:line="276" w:lineRule="auto"/>
              <w:jc w:val="left"/>
              <w:rPr>
                <w:rFonts w:ascii="Times New Roman" w:hAnsi="Times New Roman"/>
                <w:b/>
                <w:sz w:val="22"/>
                <w:lang w:val="ro-RO"/>
              </w:rPr>
            </w:pPr>
            <w:r w:rsidRPr="005D575C">
              <w:rPr>
                <w:rFonts w:ascii="Times New Roman" w:hAnsi="Times New Roman"/>
                <w:b/>
                <w:sz w:val="22"/>
                <w:lang w:val="ro-RO"/>
              </w:rPr>
              <w:t>Unități școlare arondate</w:t>
            </w:r>
            <w:r w:rsidR="005D575C">
              <w:rPr>
                <w:rFonts w:ascii="Times New Roman" w:hAnsi="Times New Roman"/>
                <w:b/>
                <w:sz w:val="22"/>
                <w:lang w:val="ro-RO"/>
              </w:rPr>
              <w:t xml:space="preserve"> la CE</w:t>
            </w:r>
          </w:p>
        </w:tc>
        <w:tc>
          <w:tcPr>
            <w:tcW w:w="1843" w:type="dxa"/>
          </w:tcPr>
          <w:p w:rsidR="00EA7801" w:rsidRPr="005D575C" w:rsidRDefault="00EA7801" w:rsidP="009136A6">
            <w:pPr>
              <w:spacing w:after="0" w:line="276" w:lineRule="auto"/>
              <w:jc w:val="left"/>
              <w:rPr>
                <w:rFonts w:ascii="Times New Roman" w:hAnsi="Times New Roman"/>
                <w:b/>
                <w:sz w:val="22"/>
                <w:lang w:val="ro-RO"/>
              </w:rPr>
            </w:pPr>
            <w:r w:rsidRPr="005D575C">
              <w:rPr>
                <w:rFonts w:ascii="Times New Roman" w:hAnsi="Times New Roman"/>
                <w:b/>
                <w:sz w:val="22"/>
                <w:lang w:val="ro-RO"/>
              </w:rPr>
              <w:t>Subcomisii</w:t>
            </w:r>
          </w:p>
        </w:tc>
        <w:tc>
          <w:tcPr>
            <w:tcW w:w="1843" w:type="dxa"/>
          </w:tcPr>
          <w:p w:rsidR="00EA7801" w:rsidRPr="005D575C" w:rsidRDefault="00EA7801" w:rsidP="009136A6">
            <w:pPr>
              <w:spacing w:after="0" w:line="276" w:lineRule="auto"/>
              <w:jc w:val="left"/>
              <w:rPr>
                <w:rFonts w:ascii="Times New Roman" w:hAnsi="Times New Roman"/>
                <w:b/>
                <w:sz w:val="22"/>
                <w:lang w:val="ro-RO"/>
              </w:rPr>
            </w:pPr>
            <w:r w:rsidRPr="005D575C">
              <w:rPr>
                <w:rFonts w:ascii="Times New Roman" w:hAnsi="Times New Roman"/>
                <w:b/>
                <w:sz w:val="22"/>
                <w:lang w:val="ro-RO"/>
              </w:rPr>
              <w:t>Unități școlare arondate</w:t>
            </w:r>
            <w:r w:rsidR="005D575C">
              <w:rPr>
                <w:rFonts w:ascii="Times New Roman" w:hAnsi="Times New Roman"/>
                <w:b/>
                <w:sz w:val="22"/>
                <w:lang w:val="ro-RO"/>
              </w:rPr>
              <w:t xml:space="preserve"> la subcomisie</w:t>
            </w:r>
          </w:p>
        </w:tc>
        <w:tc>
          <w:tcPr>
            <w:tcW w:w="2409" w:type="dxa"/>
          </w:tcPr>
          <w:p w:rsidR="00EA7801" w:rsidRPr="005D575C" w:rsidRDefault="00EA7801" w:rsidP="009136A6">
            <w:pPr>
              <w:spacing w:after="0" w:line="276" w:lineRule="auto"/>
              <w:jc w:val="left"/>
              <w:rPr>
                <w:rFonts w:ascii="Times New Roman" w:hAnsi="Times New Roman"/>
                <w:b/>
                <w:sz w:val="22"/>
                <w:lang w:val="ro-RO"/>
              </w:rPr>
            </w:pPr>
            <w:r w:rsidRPr="005D575C">
              <w:rPr>
                <w:rFonts w:ascii="Times New Roman" w:hAnsi="Times New Roman"/>
                <w:b/>
                <w:sz w:val="22"/>
                <w:lang w:val="ro-RO"/>
              </w:rPr>
              <w:t>Obs.</w:t>
            </w:r>
          </w:p>
        </w:tc>
      </w:tr>
      <w:tr w:rsidR="00B076F5" w:rsidRPr="005D575C" w:rsidTr="00D269B7">
        <w:trPr>
          <w:trHeight w:val="777"/>
        </w:trPr>
        <w:tc>
          <w:tcPr>
            <w:tcW w:w="1980" w:type="dxa"/>
            <w:vMerge w:val="restart"/>
          </w:tcPr>
          <w:p w:rsidR="00B076F5" w:rsidRPr="005D575C" w:rsidRDefault="00B076F5" w:rsidP="00B076F5">
            <w:pPr>
              <w:spacing w:after="0"/>
              <w:jc w:val="left"/>
              <w:rPr>
                <w:rFonts w:ascii="Times New Roman" w:hAnsi="Times New Roman"/>
                <w:b/>
                <w:sz w:val="22"/>
                <w:lang w:val="ro-RO"/>
              </w:rPr>
            </w:pPr>
          </w:p>
          <w:p w:rsidR="00B076F5" w:rsidRPr="005D575C" w:rsidRDefault="00B076F5" w:rsidP="00B076F5">
            <w:pPr>
              <w:spacing w:after="0"/>
              <w:jc w:val="left"/>
              <w:rPr>
                <w:rFonts w:ascii="Times New Roman" w:hAnsi="Times New Roman"/>
                <w:b/>
                <w:sz w:val="22"/>
                <w:lang w:val="ro-RO"/>
              </w:rPr>
            </w:pPr>
          </w:p>
          <w:p w:rsidR="00B076F5" w:rsidRPr="005D575C" w:rsidRDefault="00B076F5" w:rsidP="00B076F5">
            <w:pPr>
              <w:spacing w:after="0"/>
              <w:jc w:val="left"/>
              <w:rPr>
                <w:rFonts w:ascii="Times New Roman" w:hAnsi="Times New Roman"/>
                <w:b/>
                <w:sz w:val="22"/>
                <w:lang w:val="ro-RO"/>
              </w:rPr>
            </w:pPr>
          </w:p>
          <w:p w:rsidR="00B076F5" w:rsidRPr="005D575C" w:rsidRDefault="00B076F5" w:rsidP="00B076F5">
            <w:pPr>
              <w:spacing w:after="0"/>
              <w:jc w:val="left"/>
              <w:rPr>
                <w:rFonts w:ascii="Times New Roman" w:hAnsi="Times New Roman"/>
                <w:b/>
                <w:sz w:val="22"/>
                <w:lang w:val="ro-RO"/>
              </w:rPr>
            </w:pPr>
            <w:r w:rsidRPr="005D575C">
              <w:rPr>
                <w:rFonts w:ascii="Times New Roman" w:hAnsi="Times New Roman"/>
                <w:b/>
                <w:sz w:val="22"/>
                <w:lang w:val="ro-RO"/>
              </w:rPr>
              <w:t>Colegiul Național ”Mihai Viteazul” Sf. Gheorghe</w:t>
            </w:r>
          </w:p>
        </w:tc>
        <w:tc>
          <w:tcPr>
            <w:tcW w:w="2126" w:type="dxa"/>
          </w:tcPr>
          <w:p w:rsidR="00D269B7" w:rsidRDefault="00B076F5" w:rsidP="00B076F5">
            <w:pPr>
              <w:spacing w:after="0"/>
              <w:jc w:val="left"/>
              <w:rPr>
                <w:rFonts w:ascii="Times New Roman" w:hAnsi="Times New Roman"/>
                <w:sz w:val="22"/>
                <w:lang w:val="ro-RO"/>
              </w:rPr>
            </w:pPr>
            <w:r w:rsidRPr="005D575C">
              <w:rPr>
                <w:rFonts w:ascii="Times New Roman" w:hAnsi="Times New Roman"/>
                <w:sz w:val="22"/>
                <w:lang w:val="ro-RO"/>
              </w:rPr>
              <w:t xml:space="preserve">Colegiul Național ”Mihai Viteazul” </w:t>
            </w:r>
          </w:p>
          <w:p w:rsidR="00B076F5" w:rsidRPr="005D575C" w:rsidRDefault="00B076F5" w:rsidP="00B076F5">
            <w:pPr>
              <w:spacing w:after="0"/>
              <w:jc w:val="left"/>
              <w:rPr>
                <w:rFonts w:ascii="Times New Roman" w:hAnsi="Times New Roman"/>
                <w:sz w:val="22"/>
                <w:lang w:val="ro-RO"/>
              </w:rPr>
            </w:pPr>
            <w:r w:rsidRPr="005D575C">
              <w:rPr>
                <w:rFonts w:ascii="Times New Roman" w:hAnsi="Times New Roman"/>
                <w:sz w:val="22"/>
                <w:lang w:val="ro-RO"/>
              </w:rPr>
              <w:t>Sf. Gheorghe</w:t>
            </w:r>
          </w:p>
        </w:tc>
        <w:tc>
          <w:tcPr>
            <w:tcW w:w="1843" w:type="dxa"/>
            <w:vMerge w:val="restart"/>
          </w:tcPr>
          <w:p w:rsidR="005D575C" w:rsidRDefault="00B076F5" w:rsidP="00B076F5">
            <w:pPr>
              <w:spacing w:after="0"/>
              <w:jc w:val="left"/>
              <w:rPr>
                <w:rFonts w:ascii="Times New Roman" w:hAnsi="Times New Roman"/>
                <w:b/>
                <w:sz w:val="22"/>
                <w:lang w:val="ro-RO"/>
              </w:rPr>
            </w:pPr>
            <w:r w:rsidRPr="005D575C">
              <w:rPr>
                <w:rFonts w:ascii="Times New Roman" w:hAnsi="Times New Roman"/>
                <w:b/>
                <w:sz w:val="22"/>
                <w:lang w:val="ro-RO"/>
              </w:rPr>
              <w:t xml:space="preserve">Liceul Teoretic ”Mircea Eliade” </w:t>
            </w:r>
          </w:p>
          <w:p w:rsidR="00B076F5" w:rsidRPr="005D575C" w:rsidRDefault="00B076F5" w:rsidP="00B076F5">
            <w:pPr>
              <w:spacing w:after="0"/>
              <w:jc w:val="left"/>
              <w:rPr>
                <w:rFonts w:ascii="Times New Roman" w:hAnsi="Times New Roman"/>
                <w:b/>
                <w:sz w:val="22"/>
                <w:lang w:val="ro-RO"/>
              </w:rPr>
            </w:pPr>
            <w:r w:rsidRPr="005D575C">
              <w:rPr>
                <w:rFonts w:ascii="Times New Roman" w:hAnsi="Times New Roman"/>
                <w:b/>
                <w:sz w:val="22"/>
                <w:lang w:val="ro-RO"/>
              </w:rPr>
              <w:t>Int. Buzăului</w:t>
            </w:r>
          </w:p>
        </w:tc>
        <w:tc>
          <w:tcPr>
            <w:tcW w:w="1843" w:type="dxa"/>
          </w:tcPr>
          <w:p w:rsidR="00B076F5" w:rsidRPr="005D575C" w:rsidRDefault="00467189" w:rsidP="00B076F5">
            <w:pPr>
              <w:spacing w:after="0"/>
              <w:jc w:val="left"/>
              <w:rPr>
                <w:rFonts w:ascii="Times New Roman" w:hAnsi="Times New Roman"/>
                <w:sz w:val="22"/>
                <w:lang w:val="ro-RO"/>
              </w:rPr>
            </w:pPr>
            <w:r w:rsidRPr="005D575C">
              <w:rPr>
                <w:rFonts w:ascii="Times New Roman" w:hAnsi="Times New Roman"/>
                <w:sz w:val="22"/>
                <w:lang w:val="ro-RO"/>
              </w:rPr>
              <w:t>Liceul Teoretic ”Mircea Eliade” Int. Buzăului</w:t>
            </w:r>
          </w:p>
        </w:tc>
        <w:tc>
          <w:tcPr>
            <w:tcW w:w="2409" w:type="dxa"/>
            <w:vMerge w:val="restart"/>
          </w:tcPr>
          <w:p w:rsidR="00B076F5" w:rsidRPr="005D575C" w:rsidRDefault="00B076F5" w:rsidP="00B076F5">
            <w:pPr>
              <w:spacing w:after="0"/>
              <w:jc w:val="left"/>
              <w:rPr>
                <w:rFonts w:ascii="Times New Roman" w:hAnsi="Times New Roman"/>
                <w:sz w:val="22"/>
                <w:lang w:val="ro-RO"/>
              </w:rPr>
            </w:pPr>
          </w:p>
          <w:p w:rsidR="00B076F5" w:rsidRPr="005D575C" w:rsidRDefault="00B076F5" w:rsidP="00B076F5">
            <w:pPr>
              <w:spacing w:after="0"/>
              <w:jc w:val="left"/>
              <w:rPr>
                <w:rFonts w:ascii="Times New Roman" w:hAnsi="Times New Roman"/>
                <w:sz w:val="22"/>
                <w:lang w:val="ro-RO"/>
              </w:rPr>
            </w:pPr>
          </w:p>
          <w:p w:rsidR="00B076F5" w:rsidRPr="005D575C" w:rsidRDefault="00B076F5" w:rsidP="00B076F5">
            <w:pPr>
              <w:spacing w:after="0"/>
              <w:jc w:val="left"/>
              <w:rPr>
                <w:rFonts w:ascii="Times New Roman" w:hAnsi="Times New Roman"/>
                <w:sz w:val="22"/>
                <w:lang w:val="ro-RO"/>
              </w:rPr>
            </w:pPr>
            <w:r w:rsidRPr="005D575C">
              <w:rPr>
                <w:rFonts w:ascii="Times New Roman" w:hAnsi="Times New Roman"/>
                <w:sz w:val="22"/>
                <w:lang w:val="ro-RO"/>
              </w:rPr>
              <w:t>Nr. candidați</w:t>
            </w:r>
          </w:p>
          <w:p w:rsidR="00B076F5" w:rsidRPr="005D575C" w:rsidRDefault="00B076F5" w:rsidP="00B076F5">
            <w:pPr>
              <w:spacing w:after="0"/>
              <w:jc w:val="left"/>
              <w:rPr>
                <w:rFonts w:ascii="Times New Roman" w:hAnsi="Times New Roman"/>
                <w:sz w:val="22"/>
                <w:lang w:val="ro-RO"/>
              </w:rPr>
            </w:pPr>
            <w:r w:rsidRPr="005D575C">
              <w:rPr>
                <w:rFonts w:ascii="Times New Roman" w:hAnsi="Times New Roman"/>
                <w:sz w:val="22"/>
                <w:lang w:val="ro-RO"/>
              </w:rPr>
              <w:t>310</w:t>
            </w:r>
          </w:p>
        </w:tc>
      </w:tr>
      <w:tr w:rsidR="00467189" w:rsidRPr="005D575C" w:rsidTr="00D269B7">
        <w:tc>
          <w:tcPr>
            <w:tcW w:w="1980" w:type="dxa"/>
            <w:vMerge/>
          </w:tcPr>
          <w:p w:rsidR="00467189" w:rsidRPr="005D575C" w:rsidRDefault="00467189" w:rsidP="00467189">
            <w:pPr>
              <w:spacing w:after="0"/>
              <w:jc w:val="left"/>
              <w:rPr>
                <w:rFonts w:ascii="Times New Roman" w:hAnsi="Times New Roman"/>
                <w:b/>
                <w:sz w:val="22"/>
                <w:lang w:val="ro-RO"/>
              </w:rPr>
            </w:pPr>
          </w:p>
        </w:tc>
        <w:tc>
          <w:tcPr>
            <w:tcW w:w="2126" w:type="dxa"/>
          </w:tcPr>
          <w:p w:rsidR="00D269B7" w:rsidRDefault="00467189" w:rsidP="00467189">
            <w:pPr>
              <w:spacing w:after="0"/>
              <w:jc w:val="left"/>
              <w:rPr>
                <w:rFonts w:ascii="Times New Roman" w:hAnsi="Times New Roman"/>
                <w:sz w:val="22"/>
                <w:lang w:val="ro-RO"/>
              </w:rPr>
            </w:pPr>
            <w:r w:rsidRPr="005D575C">
              <w:rPr>
                <w:rFonts w:ascii="Times New Roman" w:hAnsi="Times New Roman"/>
                <w:sz w:val="22"/>
                <w:lang w:val="ro-RO"/>
              </w:rPr>
              <w:t xml:space="preserve">Liceul Teoretic ”Mircea Eliade” </w:t>
            </w:r>
          </w:p>
          <w:p w:rsidR="00467189" w:rsidRPr="005D575C" w:rsidRDefault="00467189" w:rsidP="00467189">
            <w:pPr>
              <w:spacing w:after="0"/>
              <w:jc w:val="left"/>
              <w:rPr>
                <w:rFonts w:ascii="Times New Roman" w:hAnsi="Times New Roman"/>
                <w:sz w:val="22"/>
                <w:lang w:val="ro-RO"/>
              </w:rPr>
            </w:pPr>
            <w:r w:rsidRPr="005D575C">
              <w:rPr>
                <w:rFonts w:ascii="Times New Roman" w:hAnsi="Times New Roman"/>
                <w:sz w:val="22"/>
                <w:lang w:val="ro-RO"/>
              </w:rPr>
              <w:t>Int. Buzăului</w:t>
            </w:r>
          </w:p>
        </w:tc>
        <w:tc>
          <w:tcPr>
            <w:tcW w:w="1843" w:type="dxa"/>
            <w:vMerge/>
          </w:tcPr>
          <w:p w:rsidR="00467189" w:rsidRPr="005D575C" w:rsidRDefault="00467189" w:rsidP="00467189">
            <w:pPr>
              <w:spacing w:after="0"/>
              <w:jc w:val="left"/>
              <w:rPr>
                <w:rFonts w:ascii="Times New Roman" w:hAnsi="Times New Roman"/>
                <w:b/>
                <w:sz w:val="22"/>
                <w:lang w:val="ro-RO"/>
              </w:rPr>
            </w:pPr>
          </w:p>
        </w:tc>
        <w:tc>
          <w:tcPr>
            <w:tcW w:w="1843" w:type="dxa"/>
            <w:vMerge w:val="restart"/>
          </w:tcPr>
          <w:p w:rsidR="00467189" w:rsidRPr="005D575C" w:rsidRDefault="00467189" w:rsidP="00467189">
            <w:pPr>
              <w:spacing w:after="0"/>
              <w:jc w:val="left"/>
              <w:rPr>
                <w:rFonts w:ascii="Times New Roman" w:hAnsi="Times New Roman"/>
                <w:sz w:val="22"/>
                <w:lang w:val="ro-RO"/>
              </w:rPr>
            </w:pPr>
          </w:p>
          <w:p w:rsidR="00467189" w:rsidRPr="005D575C" w:rsidRDefault="00467189" w:rsidP="00467189">
            <w:pPr>
              <w:spacing w:after="0"/>
              <w:jc w:val="left"/>
              <w:rPr>
                <w:rFonts w:ascii="Times New Roman" w:hAnsi="Times New Roman"/>
                <w:sz w:val="22"/>
                <w:lang w:val="ro-RO"/>
              </w:rPr>
            </w:pPr>
          </w:p>
          <w:p w:rsidR="00467189" w:rsidRPr="005D575C" w:rsidRDefault="00467189" w:rsidP="00467189">
            <w:pPr>
              <w:spacing w:after="0"/>
              <w:jc w:val="left"/>
              <w:rPr>
                <w:rFonts w:ascii="Times New Roman" w:hAnsi="Times New Roman"/>
                <w:sz w:val="22"/>
                <w:lang w:val="ro-RO"/>
              </w:rPr>
            </w:pPr>
            <w:r w:rsidRPr="005D575C">
              <w:rPr>
                <w:rFonts w:ascii="Times New Roman" w:hAnsi="Times New Roman"/>
                <w:sz w:val="22"/>
                <w:lang w:val="ro-RO"/>
              </w:rPr>
              <w:t>Liceul Tehnologic ”Nicolae Bălcescu” Int. Buzăului</w:t>
            </w:r>
          </w:p>
        </w:tc>
        <w:tc>
          <w:tcPr>
            <w:tcW w:w="2409" w:type="dxa"/>
            <w:vMerge/>
          </w:tcPr>
          <w:p w:rsidR="00467189" w:rsidRPr="005D575C" w:rsidRDefault="00467189" w:rsidP="00467189">
            <w:pPr>
              <w:spacing w:after="0"/>
              <w:jc w:val="left"/>
              <w:rPr>
                <w:rFonts w:ascii="Times New Roman" w:hAnsi="Times New Roman"/>
                <w:b/>
                <w:sz w:val="22"/>
                <w:lang w:val="ro-RO"/>
              </w:rPr>
            </w:pPr>
          </w:p>
        </w:tc>
      </w:tr>
      <w:tr w:rsidR="00467189" w:rsidRPr="005D575C" w:rsidTr="00D269B7">
        <w:tc>
          <w:tcPr>
            <w:tcW w:w="1980" w:type="dxa"/>
            <w:vMerge/>
          </w:tcPr>
          <w:p w:rsidR="00467189" w:rsidRPr="005D575C" w:rsidRDefault="00467189" w:rsidP="00467189">
            <w:pPr>
              <w:spacing w:after="0"/>
              <w:jc w:val="left"/>
              <w:rPr>
                <w:rFonts w:ascii="Times New Roman" w:hAnsi="Times New Roman"/>
                <w:b/>
                <w:sz w:val="22"/>
                <w:lang w:val="ro-RO"/>
              </w:rPr>
            </w:pPr>
          </w:p>
        </w:tc>
        <w:tc>
          <w:tcPr>
            <w:tcW w:w="2126" w:type="dxa"/>
          </w:tcPr>
          <w:p w:rsidR="00467189" w:rsidRPr="005D575C" w:rsidRDefault="00467189" w:rsidP="00467189">
            <w:pPr>
              <w:spacing w:after="0"/>
              <w:jc w:val="left"/>
              <w:rPr>
                <w:rFonts w:ascii="Times New Roman" w:hAnsi="Times New Roman"/>
                <w:sz w:val="22"/>
                <w:lang w:val="ro-RO"/>
              </w:rPr>
            </w:pPr>
            <w:r w:rsidRPr="005D575C">
              <w:rPr>
                <w:rFonts w:ascii="Times New Roman" w:hAnsi="Times New Roman"/>
                <w:sz w:val="22"/>
                <w:lang w:val="ro-RO"/>
              </w:rPr>
              <w:t>Liceul Tehnologic ”Nicolae Bălcescu” Int. Buzăului</w:t>
            </w:r>
          </w:p>
        </w:tc>
        <w:tc>
          <w:tcPr>
            <w:tcW w:w="1843" w:type="dxa"/>
            <w:vMerge/>
          </w:tcPr>
          <w:p w:rsidR="00467189" w:rsidRPr="005D575C" w:rsidRDefault="00467189" w:rsidP="00467189">
            <w:pPr>
              <w:spacing w:after="0"/>
              <w:jc w:val="left"/>
              <w:rPr>
                <w:rFonts w:ascii="Times New Roman" w:hAnsi="Times New Roman"/>
                <w:b/>
                <w:sz w:val="22"/>
                <w:lang w:val="ro-RO"/>
              </w:rPr>
            </w:pPr>
          </w:p>
        </w:tc>
        <w:tc>
          <w:tcPr>
            <w:tcW w:w="1843" w:type="dxa"/>
            <w:vMerge/>
          </w:tcPr>
          <w:p w:rsidR="00467189" w:rsidRPr="005D575C" w:rsidRDefault="00467189" w:rsidP="00467189">
            <w:pPr>
              <w:spacing w:after="0"/>
              <w:jc w:val="left"/>
              <w:rPr>
                <w:rFonts w:ascii="Times New Roman" w:hAnsi="Times New Roman"/>
                <w:sz w:val="22"/>
                <w:lang w:val="ro-RO"/>
              </w:rPr>
            </w:pPr>
          </w:p>
        </w:tc>
        <w:tc>
          <w:tcPr>
            <w:tcW w:w="2409" w:type="dxa"/>
            <w:vMerge/>
          </w:tcPr>
          <w:p w:rsidR="00467189" w:rsidRPr="005D575C" w:rsidRDefault="00467189" w:rsidP="00467189">
            <w:pPr>
              <w:spacing w:after="0"/>
              <w:jc w:val="left"/>
              <w:rPr>
                <w:rFonts w:ascii="Times New Roman" w:hAnsi="Times New Roman"/>
                <w:b/>
                <w:sz w:val="22"/>
                <w:lang w:val="ro-RO"/>
              </w:rPr>
            </w:pPr>
          </w:p>
        </w:tc>
      </w:tr>
      <w:tr w:rsidR="00891A85" w:rsidRPr="005D575C" w:rsidTr="00D269B7">
        <w:tc>
          <w:tcPr>
            <w:tcW w:w="1980" w:type="dxa"/>
            <w:vMerge w:val="restart"/>
          </w:tcPr>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p>
          <w:p w:rsidR="00891A85" w:rsidRPr="005D575C" w:rsidRDefault="00891A85" w:rsidP="00467189">
            <w:pPr>
              <w:spacing w:after="0"/>
              <w:jc w:val="left"/>
              <w:rPr>
                <w:rFonts w:ascii="Times New Roman" w:hAnsi="Times New Roman"/>
                <w:b/>
                <w:sz w:val="22"/>
                <w:lang w:val="ro-RO"/>
              </w:rPr>
            </w:pPr>
            <w:r w:rsidRPr="005D575C">
              <w:rPr>
                <w:rFonts w:ascii="Times New Roman" w:hAnsi="Times New Roman"/>
                <w:b/>
                <w:sz w:val="22"/>
                <w:lang w:val="ro-RO"/>
              </w:rPr>
              <w:t>Colegiul Național ”Székely Mikó” Sf. Gheorghe</w:t>
            </w:r>
          </w:p>
        </w:tc>
        <w:tc>
          <w:tcPr>
            <w:tcW w:w="2126" w:type="dxa"/>
          </w:tcPr>
          <w:p w:rsidR="00D269B7" w:rsidRDefault="00891A85" w:rsidP="00467189">
            <w:pPr>
              <w:spacing w:after="0"/>
              <w:jc w:val="left"/>
              <w:rPr>
                <w:rFonts w:ascii="Times New Roman" w:hAnsi="Times New Roman"/>
                <w:sz w:val="22"/>
                <w:lang w:val="ro-RO"/>
              </w:rPr>
            </w:pPr>
            <w:r w:rsidRPr="005D575C">
              <w:rPr>
                <w:rFonts w:ascii="Times New Roman" w:hAnsi="Times New Roman"/>
                <w:sz w:val="22"/>
                <w:lang w:val="ro-RO"/>
              </w:rPr>
              <w:t xml:space="preserve">Colegiul Național ”Székely Mikó” </w:t>
            </w:r>
          </w:p>
          <w:p w:rsidR="00891A85" w:rsidRPr="005D575C" w:rsidRDefault="00891A85" w:rsidP="00467189">
            <w:pPr>
              <w:spacing w:after="0"/>
              <w:jc w:val="left"/>
              <w:rPr>
                <w:rFonts w:ascii="Times New Roman" w:hAnsi="Times New Roman"/>
                <w:sz w:val="22"/>
                <w:lang w:val="ro-RO"/>
              </w:rPr>
            </w:pPr>
            <w:r w:rsidRPr="005D575C">
              <w:rPr>
                <w:rFonts w:ascii="Times New Roman" w:hAnsi="Times New Roman"/>
                <w:sz w:val="22"/>
                <w:lang w:val="ro-RO"/>
              </w:rPr>
              <w:t>Sf. Gheorghe</w:t>
            </w:r>
          </w:p>
        </w:tc>
        <w:tc>
          <w:tcPr>
            <w:tcW w:w="1843" w:type="dxa"/>
            <w:vMerge w:val="restart"/>
          </w:tcPr>
          <w:p w:rsidR="00891A85" w:rsidRPr="005D575C" w:rsidRDefault="00891A85" w:rsidP="00467189">
            <w:pPr>
              <w:spacing w:after="0"/>
              <w:jc w:val="left"/>
              <w:rPr>
                <w:rFonts w:ascii="Times New Roman" w:hAnsi="Times New Roman"/>
                <w:b/>
                <w:sz w:val="22"/>
                <w:lang w:val="ro-RO"/>
              </w:rPr>
            </w:pPr>
            <w:r w:rsidRPr="005D575C">
              <w:rPr>
                <w:rFonts w:ascii="Times New Roman" w:hAnsi="Times New Roman"/>
                <w:b/>
                <w:sz w:val="22"/>
                <w:lang w:val="ro-RO"/>
              </w:rPr>
              <w:t>Liceul Tehnologic ”Baróti Szabó Dávid” Baraolt</w:t>
            </w:r>
          </w:p>
        </w:tc>
        <w:tc>
          <w:tcPr>
            <w:tcW w:w="1843" w:type="dxa"/>
            <w:vMerge w:val="restart"/>
          </w:tcPr>
          <w:p w:rsidR="00891A85" w:rsidRPr="005D575C" w:rsidRDefault="00891A85" w:rsidP="00467189">
            <w:pPr>
              <w:spacing w:after="0"/>
              <w:jc w:val="left"/>
              <w:rPr>
                <w:rFonts w:ascii="Times New Roman" w:hAnsi="Times New Roman"/>
                <w:sz w:val="22"/>
                <w:lang w:val="ro-RO"/>
              </w:rPr>
            </w:pPr>
            <w:r w:rsidRPr="005D575C">
              <w:rPr>
                <w:rFonts w:ascii="Times New Roman" w:hAnsi="Times New Roman"/>
                <w:sz w:val="22"/>
                <w:lang w:val="ro-RO"/>
              </w:rPr>
              <w:t>Liceul Tehnologic ”Baróti Szabó Dávid” Baraolt</w:t>
            </w:r>
          </w:p>
        </w:tc>
        <w:tc>
          <w:tcPr>
            <w:tcW w:w="2409" w:type="dxa"/>
            <w:vMerge w:val="restart"/>
          </w:tcPr>
          <w:p w:rsidR="00891A85" w:rsidRPr="005D575C" w:rsidRDefault="00891A85" w:rsidP="00467189">
            <w:pPr>
              <w:spacing w:after="0"/>
              <w:jc w:val="left"/>
              <w:rPr>
                <w:rFonts w:ascii="Times New Roman" w:hAnsi="Times New Roman"/>
                <w:sz w:val="22"/>
                <w:lang w:val="ro-RO"/>
              </w:rPr>
            </w:pPr>
            <w:r w:rsidRPr="005D575C">
              <w:rPr>
                <w:rFonts w:ascii="Times New Roman" w:hAnsi="Times New Roman"/>
                <w:sz w:val="22"/>
                <w:lang w:val="ro-RO"/>
              </w:rPr>
              <w:t>Nr. candidați 363</w:t>
            </w:r>
          </w:p>
        </w:tc>
      </w:tr>
      <w:tr w:rsidR="00891A85" w:rsidRPr="005D575C" w:rsidTr="00D269B7">
        <w:tc>
          <w:tcPr>
            <w:tcW w:w="1980" w:type="dxa"/>
            <w:vMerge/>
          </w:tcPr>
          <w:p w:rsidR="00891A85" w:rsidRPr="005D575C" w:rsidRDefault="00891A85" w:rsidP="00467189">
            <w:pPr>
              <w:spacing w:after="0"/>
              <w:jc w:val="left"/>
              <w:rPr>
                <w:rFonts w:ascii="Times New Roman" w:hAnsi="Times New Roman"/>
                <w:b/>
                <w:sz w:val="22"/>
                <w:lang w:val="ro-RO"/>
              </w:rPr>
            </w:pPr>
          </w:p>
        </w:tc>
        <w:tc>
          <w:tcPr>
            <w:tcW w:w="2126" w:type="dxa"/>
          </w:tcPr>
          <w:p w:rsidR="00891A85" w:rsidRPr="005D575C" w:rsidRDefault="00891A85" w:rsidP="00467189">
            <w:pPr>
              <w:spacing w:after="0"/>
              <w:jc w:val="left"/>
              <w:rPr>
                <w:rFonts w:ascii="Times New Roman" w:hAnsi="Times New Roman"/>
                <w:sz w:val="22"/>
                <w:lang w:val="ro-RO"/>
              </w:rPr>
            </w:pPr>
            <w:r w:rsidRPr="005D575C">
              <w:rPr>
                <w:rFonts w:ascii="Times New Roman" w:hAnsi="Times New Roman"/>
                <w:sz w:val="22"/>
                <w:lang w:val="ro-RO"/>
              </w:rPr>
              <w:t>Liceul Teologic Reformat Sf. Gheorghe</w:t>
            </w:r>
          </w:p>
        </w:tc>
        <w:tc>
          <w:tcPr>
            <w:tcW w:w="1843" w:type="dxa"/>
            <w:vMerge/>
          </w:tcPr>
          <w:p w:rsidR="00891A85" w:rsidRPr="005D575C" w:rsidRDefault="00891A85" w:rsidP="00467189">
            <w:pPr>
              <w:spacing w:after="0"/>
              <w:jc w:val="left"/>
              <w:rPr>
                <w:rFonts w:ascii="Times New Roman" w:hAnsi="Times New Roman"/>
                <w:b/>
                <w:sz w:val="22"/>
                <w:lang w:val="ro-RO"/>
              </w:rPr>
            </w:pPr>
          </w:p>
        </w:tc>
        <w:tc>
          <w:tcPr>
            <w:tcW w:w="1843" w:type="dxa"/>
            <w:vMerge/>
          </w:tcPr>
          <w:p w:rsidR="00891A85" w:rsidRPr="005D575C" w:rsidRDefault="00891A85" w:rsidP="00467189">
            <w:pPr>
              <w:spacing w:after="0"/>
              <w:jc w:val="left"/>
              <w:rPr>
                <w:rFonts w:ascii="Times New Roman" w:hAnsi="Times New Roman"/>
                <w:sz w:val="22"/>
                <w:lang w:val="ro-RO"/>
              </w:rPr>
            </w:pPr>
          </w:p>
        </w:tc>
        <w:tc>
          <w:tcPr>
            <w:tcW w:w="2409" w:type="dxa"/>
            <w:vMerge/>
          </w:tcPr>
          <w:p w:rsidR="00891A85" w:rsidRPr="005D575C" w:rsidRDefault="00891A85" w:rsidP="00467189">
            <w:pPr>
              <w:spacing w:after="0"/>
              <w:jc w:val="left"/>
              <w:rPr>
                <w:rFonts w:ascii="Times New Roman" w:hAnsi="Times New Roman"/>
                <w:sz w:val="22"/>
                <w:lang w:val="ro-RO"/>
              </w:rPr>
            </w:pPr>
          </w:p>
        </w:tc>
      </w:tr>
      <w:tr w:rsidR="00891A85" w:rsidRPr="005D575C" w:rsidTr="00D269B7">
        <w:tc>
          <w:tcPr>
            <w:tcW w:w="1980" w:type="dxa"/>
            <w:vMerge/>
          </w:tcPr>
          <w:p w:rsidR="00891A85" w:rsidRPr="005D575C" w:rsidRDefault="00891A85" w:rsidP="00467189">
            <w:pPr>
              <w:spacing w:after="0"/>
              <w:jc w:val="left"/>
              <w:rPr>
                <w:rFonts w:ascii="Times New Roman" w:hAnsi="Times New Roman"/>
                <w:b/>
                <w:sz w:val="22"/>
                <w:lang w:val="ro-RO"/>
              </w:rPr>
            </w:pPr>
          </w:p>
        </w:tc>
        <w:tc>
          <w:tcPr>
            <w:tcW w:w="2126" w:type="dxa"/>
          </w:tcPr>
          <w:p w:rsidR="00891A85" w:rsidRPr="005D575C" w:rsidRDefault="00891A85" w:rsidP="00467189">
            <w:pPr>
              <w:spacing w:after="0"/>
              <w:jc w:val="left"/>
              <w:rPr>
                <w:rFonts w:ascii="Times New Roman" w:hAnsi="Times New Roman"/>
                <w:sz w:val="22"/>
                <w:lang w:val="ro-RO"/>
              </w:rPr>
            </w:pPr>
            <w:r w:rsidRPr="005D575C">
              <w:rPr>
                <w:rFonts w:ascii="Times New Roman" w:hAnsi="Times New Roman"/>
                <w:sz w:val="22"/>
                <w:lang w:val="ro-RO"/>
              </w:rPr>
              <w:t>Liceul Tehnologic Economic, Administrativ ”Berde Áron” Sf. Gheorghe</w:t>
            </w:r>
          </w:p>
        </w:tc>
        <w:tc>
          <w:tcPr>
            <w:tcW w:w="1843" w:type="dxa"/>
            <w:vMerge/>
          </w:tcPr>
          <w:p w:rsidR="00891A85" w:rsidRPr="005D575C" w:rsidRDefault="00891A85" w:rsidP="00467189">
            <w:pPr>
              <w:spacing w:after="0"/>
              <w:jc w:val="left"/>
              <w:rPr>
                <w:rFonts w:ascii="Times New Roman" w:hAnsi="Times New Roman"/>
                <w:b/>
                <w:sz w:val="22"/>
                <w:lang w:val="ro-RO"/>
              </w:rPr>
            </w:pPr>
          </w:p>
        </w:tc>
        <w:tc>
          <w:tcPr>
            <w:tcW w:w="1843" w:type="dxa"/>
            <w:vMerge/>
          </w:tcPr>
          <w:p w:rsidR="00891A85" w:rsidRPr="005D575C" w:rsidRDefault="00891A85" w:rsidP="00467189">
            <w:pPr>
              <w:spacing w:after="0"/>
              <w:jc w:val="left"/>
              <w:rPr>
                <w:rFonts w:ascii="Times New Roman" w:hAnsi="Times New Roman"/>
                <w:sz w:val="22"/>
                <w:lang w:val="ro-RO"/>
              </w:rPr>
            </w:pPr>
          </w:p>
        </w:tc>
        <w:tc>
          <w:tcPr>
            <w:tcW w:w="2409" w:type="dxa"/>
            <w:vMerge/>
          </w:tcPr>
          <w:p w:rsidR="00891A85" w:rsidRPr="005D575C" w:rsidRDefault="00891A85" w:rsidP="00467189">
            <w:pPr>
              <w:spacing w:after="0"/>
              <w:jc w:val="left"/>
              <w:rPr>
                <w:rFonts w:ascii="Times New Roman" w:hAnsi="Times New Roman"/>
                <w:sz w:val="22"/>
                <w:lang w:val="ro-RO"/>
              </w:rPr>
            </w:pPr>
          </w:p>
        </w:tc>
      </w:tr>
      <w:tr w:rsidR="00891A85" w:rsidRPr="005D575C" w:rsidTr="00D269B7">
        <w:tc>
          <w:tcPr>
            <w:tcW w:w="1980" w:type="dxa"/>
            <w:vMerge/>
          </w:tcPr>
          <w:p w:rsidR="00891A85" w:rsidRPr="005D575C" w:rsidRDefault="00891A85" w:rsidP="00467189">
            <w:pPr>
              <w:spacing w:after="0"/>
              <w:jc w:val="left"/>
              <w:rPr>
                <w:rFonts w:ascii="Times New Roman" w:hAnsi="Times New Roman"/>
                <w:b/>
                <w:sz w:val="22"/>
                <w:lang w:val="ro-RO"/>
              </w:rPr>
            </w:pPr>
          </w:p>
        </w:tc>
        <w:tc>
          <w:tcPr>
            <w:tcW w:w="2126" w:type="dxa"/>
          </w:tcPr>
          <w:p w:rsidR="00D269B7" w:rsidRDefault="00891A85" w:rsidP="00467189">
            <w:pPr>
              <w:spacing w:after="0"/>
              <w:jc w:val="left"/>
              <w:rPr>
                <w:rFonts w:ascii="Times New Roman" w:hAnsi="Times New Roman"/>
                <w:sz w:val="22"/>
                <w:lang w:val="ro-RO"/>
              </w:rPr>
            </w:pPr>
            <w:r w:rsidRPr="005D575C">
              <w:rPr>
                <w:rFonts w:ascii="Times New Roman" w:hAnsi="Times New Roman"/>
                <w:sz w:val="22"/>
                <w:lang w:val="ro-RO"/>
              </w:rPr>
              <w:t>Liceul Tehnologic ”C</w:t>
            </w:r>
            <w:r w:rsidR="00D269B7">
              <w:rPr>
                <w:rFonts w:ascii="Times New Roman" w:hAnsi="Times New Roman"/>
                <w:sz w:val="22"/>
                <w:lang w:val="ro-RO"/>
              </w:rPr>
              <w:t>-</w:t>
            </w:r>
            <w:r w:rsidRPr="005D575C">
              <w:rPr>
                <w:rFonts w:ascii="Times New Roman" w:hAnsi="Times New Roman"/>
                <w:sz w:val="22"/>
                <w:lang w:val="ro-RO"/>
              </w:rPr>
              <w:t xml:space="preserve">tin Brâncuși” </w:t>
            </w:r>
          </w:p>
          <w:p w:rsidR="00891A85" w:rsidRPr="005D575C" w:rsidRDefault="00891A85" w:rsidP="00467189">
            <w:pPr>
              <w:spacing w:after="0"/>
              <w:jc w:val="left"/>
              <w:rPr>
                <w:rFonts w:ascii="Times New Roman" w:hAnsi="Times New Roman"/>
                <w:sz w:val="22"/>
                <w:lang w:val="ro-RO"/>
              </w:rPr>
            </w:pPr>
            <w:r w:rsidRPr="005D575C">
              <w:rPr>
                <w:rFonts w:ascii="Times New Roman" w:hAnsi="Times New Roman"/>
                <w:sz w:val="22"/>
                <w:lang w:val="ro-RO"/>
              </w:rPr>
              <w:t>Sf. Gheorghe</w:t>
            </w:r>
          </w:p>
        </w:tc>
        <w:tc>
          <w:tcPr>
            <w:tcW w:w="1843" w:type="dxa"/>
            <w:vMerge/>
          </w:tcPr>
          <w:p w:rsidR="00891A85" w:rsidRPr="005D575C" w:rsidRDefault="00891A85" w:rsidP="00467189">
            <w:pPr>
              <w:spacing w:after="0"/>
              <w:jc w:val="left"/>
              <w:rPr>
                <w:rFonts w:ascii="Times New Roman" w:hAnsi="Times New Roman"/>
                <w:b/>
                <w:sz w:val="22"/>
                <w:lang w:val="ro-RO"/>
              </w:rPr>
            </w:pPr>
          </w:p>
        </w:tc>
        <w:tc>
          <w:tcPr>
            <w:tcW w:w="1843" w:type="dxa"/>
            <w:vMerge/>
          </w:tcPr>
          <w:p w:rsidR="00891A85" w:rsidRPr="005D575C" w:rsidRDefault="00891A85" w:rsidP="00467189">
            <w:pPr>
              <w:spacing w:after="0"/>
              <w:jc w:val="left"/>
              <w:rPr>
                <w:rFonts w:ascii="Times New Roman" w:hAnsi="Times New Roman"/>
                <w:sz w:val="22"/>
                <w:lang w:val="ro-RO"/>
              </w:rPr>
            </w:pPr>
          </w:p>
        </w:tc>
        <w:tc>
          <w:tcPr>
            <w:tcW w:w="2409" w:type="dxa"/>
            <w:vMerge/>
          </w:tcPr>
          <w:p w:rsidR="00891A85" w:rsidRPr="005D575C" w:rsidRDefault="00891A85" w:rsidP="00467189">
            <w:pPr>
              <w:spacing w:after="0"/>
              <w:jc w:val="left"/>
              <w:rPr>
                <w:rFonts w:ascii="Times New Roman" w:hAnsi="Times New Roman"/>
                <w:sz w:val="22"/>
                <w:lang w:val="ro-RO"/>
              </w:rPr>
            </w:pPr>
          </w:p>
        </w:tc>
      </w:tr>
      <w:tr w:rsidR="00891A85" w:rsidRPr="005D575C" w:rsidTr="00D269B7">
        <w:tc>
          <w:tcPr>
            <w:tcW w:w="1980" w:type="dxa"/>
            <w:vMerge/>
          </w:tcPr>
          <w:p w:rsidR="00891A85" w:rsidRPr="005D575C" w:rsidRDefault="00891A85" w:rsidP="00467189">
            <w:pPr>
              <w:spacing w:after="0"/>
              <w:jc w:val="left"/>
              <w:rPr>
                <w:rFonts w:ascii="Times New Roman" w:hAnsi="Times New Roman"/>
                <w:b/>
                <w:sz w:val="22"/>
                <w:lang w:val="ro-RO"/>
              </w:rPr>
            </w:pPr>
          </w:p>
        </w:tc>
        <w:tc>
          <w:tcPr>
            <w:tcW w:w="2126" w:type="dxa"/>
          </w:tcPr>
          <w:p w:rsidR="00891A85" w:rsidRPr="005D575C" w:rsidRDefault="00891A85" w:rsidP="00467189">
            <w:pPr>
              <w:spacing w:after="0"/>
              <w:jc w:val="left"/>
              <w:rPr>
                <w:rFonts w:ascii="Times New Roman" w:hAnsi="Times New Roman"/>
                <w:sz w:val="22"/>
                <w:lang w:val="ro-RO"/>
              </w:rPr>
            </w:pPr>
            <w:r w:rsidRPr="005D575C">
              <w:rPr>
                <w:rFonts w:ascii="Times New Roman" w:hAnsi="Times New Roman"/>
                <w:sz w:val="22"/>
                <w:lang w:val="ro-RO"/>
              </w:rPr>
              <w:t>Liceul Tehnologic ”Baróti Szabó Dávid” Baraolt</w:t>
            </w:r>
          </w:p>
        </w:tc>
        <w:tc>
          <w:tcPr>
            <w:tcW w:w="1843" w:type="dxa"/>
            <w:vMerge/>
          </w:tcPr>
          <w:p w:rsidR="00891A85" w:rsidRPr="005D575C" w:rsidRDefault="00891A85" w:rsidP="00467189">
            <w:pPr>
              <w:spacing w:after="0"/>
              <w:jc w:val="left"/>
              <w:rPr>
                <w:rFonts w:ascii="Times New Roman" w:hAnsi="Times New Roman"/>
                <w:b/>
                <w:sz w:val="22"/>
                <w:lang w:val="ro-RO"/>
              </w:rPr>
            </w:pPr>
          </w:p>
        </w:tc>
        <w:tc>
          <w:tcPr>
            <w:tcW w:w="1843" w:type="dxa"/>
            <w:vMerge/>
          </w:tcPr>
          <w:p w:rsidR="00891A85" w:rsidRPr="005D575C" w:rsidRDefault="00891A85" w:rsidP="00467189">
            <w:pPr>
              <w:spacing w:after="0"/>
              <w:jc w:val="left"/>
              <w:rPr>
                <w:rFonts w:ascii="Times New Roman" w:hAnsi="Times New Roman"/>
                <w:sz w:val="22"/>
                <w:lang w:val="ro-RO"/>
              </w:rPr>
            </w:pPr>
          </w:p>
        </w:tc>
        <w:tc>
          <w:tcPr>
            <w:tcW w:w="2409" w:type="dxa"/>
            <w:vMerge/>
          </w:tcPr>
          <w:p w:rsidR="00891A85" w:rsidRPr="005D575C" w:rsidRDefault="00891A85" w:rsidP="00467189">
            <w:pPr>
              <w:spacing w:after="0"/>
              <w:jc w:val="left"/>
              <w:rPr>
                <w:rFonts w:ascii="Times New Roman" w:hAnsi="Times New Roman"/>
                <w:sz w:val="22"/>
                <w:lang w:val="ro-RO"/>
              </w:rPr>
            </w:pPr>
          </w:p>
        </w:tc>
      </w:tr>
      <w:tr w:rsidR="00467189" w:rsidRPr="005D575C" w:rsidTr="00D269B7">
        <w:tc>
          <w:tcPr>
            <w:tcW w:w="1980" w:type="dxa"/>
            <w:vMerge/>
          </w:tcPr>
          <w:p w:rsidR="00467189" w:rsidRPr="005D575C" w:rsidRDefault="00467189" w:rsidP="00467189">
            <w:pPr>
              <w:spacing w:after="0"/>
              <w:jc w:val="left"/>
              <w:rPr>
                <w:rFonts w:ascii="Times New Roman" w:hAnsi="Times New Roman"/>
                <w:b/>
                <w:sz w:val="22"/>
                <w:lang w:val="ro-RO"/>
              </w:rPr>
            </w:pPr>
          </w:p>
        </w:tc>
        <w:tc>
          <w:tcPr>
            <w:tcW w:w="2126" w:type="dxa"/>
          </w:tcPr>
          <w:p w:rsidR="00467189" w:rsidRPr="005D575C" w:rsidRDefault="00467189" w:rsidP="00467189">
            <w:pPr>
              <w:spacing w:after="0"/>
              <w:jc w:val="left"/>
              <w:rPr>
                <w:rFonts w:ascii="Times New Roman" w:hAnsi="Times New Roman"/>
                <w:sz w:val="22"/>
                <w:lang w:val="ro-RO"/>
              </w:rPr>
            </w:pPr>
            <w:r w:rsidRPr="005D575C">
              <w:rPr>
                <w:rFonts w:ascii="Times New Roman" w:hAnsi="Times New Roman"/>
                <w:sz w:val="22"/>
                <w:lang w:val="ro-RO"/>
              </w:rPr>
              <w:t xml:space="preserve">Liceul Tehnologic Apor Peter” Tg. Secuiesc – </w:t>
            </w:r>
            <w:r w:rsidR="00891A85" w:rsidRPr="005D575C">
              <w:rPr>
                <w:rFonts w:ascii="Times New Roman" w:hAnsi="Times New Roman"/>
                <w:sz w:val="22"/>
                <w:lang w:val="ro-RO"/>
              </w:rPr>
              <w:t>S</w:t>
            </w:r>
            <w:r w:rsidRPr="005D575C">
              <w:rPr>
                <w:rFonts w:ascii="Times New Roman" w:hAnsi="Times New Roman"/>
                <w:sz w:val="22"/>
                <w:lang w:val="ro-RO"/>
              </w:rPr>
              <w:t>pecializarea Tehnician în activități de comerț</w:t>
            </w:r>
          </w:p>
        </w:tc>
        <w:tc>
          <w:tcPr>
            <w:tcW w:w="1843" w:type="dxa"/>
            <w:vMerge/>
          </w:tcPr>
          <w:p w:rsidR="00467189" w:rsidRPr="005D575C" w:rsidRDefault="00467189" w:rsidP="00467189">
            <w:pPr>
              <w:spacing w:after="0"/>
              <w:jc w:val="left"/>
              <w:rPr>
                <w:rFonts w:ascii="Times New Roman" w:hAnsi="Times New Roman"/>
                <w:b/>
                <w:sz w:val="22"/>
                <w:lang w:val="ro-RO"/>
              </w:rPr>
            </w:pPr>
          </w:p>
        </w:tc>
        <w:tc>
          <w:tcPr>
            <w:tcW w:w="1843" w:type="dxa"/>
          </w:tcPr>
          <w:p w:rsidR="00467189" w:rsidRPr="005D575C" w:rsidRDefault="00467189" w:rsidP="00467189">
            <w:pPr>
              <w:spacing w:after="0"/>
              <w:jc w:val="left"/>
              <w:rPr>
                <w:rFonts w:ascii="Times New Roman" w:hAnsi="Times New Roman"/>
                <w:sz w:val="22"/>
                <w:lang w:val="ro-RO"/>
              </w:rPr>
            </w:pPr>
          </w:p>
        </w:tc>
        <w:tc>
          <w:tcPr>
            <w:tcW w:w="2409" w:type="dxa"/>
          </w:tcPr>
          <w:p w:rsidR="00467189" w:rsidRPr="005D575C" w:rsidRDefault="00467189" w:rsidP="00467189">
            <w:pPr>
              <w:spacing w:after="0"/>
              <w:jc w:val="left"/>
              <w:rPr>
                <w:rFonts w:ascii="Times New Roman" w:hAnsi="Times New Roman"/>
                <w:sz w:val="22"/>
                <w:lang w:val="ro-RO"/>
              </w:rPr>
            </w:pPr>
            <w:r w:rsidRPr="005D575C">
              <w:rPr>
                <w:rFonts w:ascii="Times New Roman" w:hAnsi="Times New Roman"/>
                <w:sz w:val="22"/>
                <w:lang w:val="ro-RO"/>
              </w:rPr>
              <w:t xml:space="preserve">Elevii vor participa la examenul scris la Lic. Tehn. ”Gabor </w:t>
            </w:r>
            <w:r w:rsidR="002B3686">
              <w:rPr>
                <w:rFonts w:ascii="Times New Roman" w:hAnsi="Times New Roman"/>
                <w:sz w:val="22"/>
                <w:lang w:val="ro-RO"/>
              </w:rPr>
              <w:t>Á</w:t>
            </w:r>
            <w:r w:rsidRPr="005D575C">
              <w:rPr>
                <w:rFonts w:ascii="Times New Roman" w:hAnsi="Times New Roman"/>
                <w:sz w:val="22"/>
                <w:lang w:val="ro-RO"/>
              </w:rPr>
              <w:t>ron”, într-o sală separată</w:t>
            </w:r>
            <w:r w:rsidR="00891A85" w:rsidRPr="005D575C">
              <w:rPr>
                <w:rFonts w:ascii="Times New Roman" w:hAnsi="Times New Roman"/>
                <w:sz w:val="22"/>
                <w:lang w:val="ro-RO"/>
              </w:rPr>
              <w:t>.</w:t>
            </w:r>
          </w:p>
        </w:tc>
      </w:tr>
      <w:tr w:rsidR="00467189" w:rsidRPr="005D575C" w:rsidTr="00D269B7">
        <w:tc>
          <w:tcPr>
            <w:tcW w:w="1980" w:type="dxa"/>
            <w:vMerge/>
          </w:tcPr>
          <w:p w:rsidR="00467189" w:rsidRPr="005D575C" w:rsidRDefault="00467189" w:rsidP="00467189">
            <w:pPr>
              <w:spacing w:after="0"/>
              <w:jc w:val="left"/>
              <w:rPr>
                <w:rFonts w:ascii="Times New Roman" w:hAnsi="Times New Roman"/>
                <w:b/>
                <w:sz w:val="22"/>
                <w:lang w:val="ro-RO"/>
              </w:rPr>
            </w:pPr>
          </w:p>
        </w:tc>
        <w:tc>
          <w:tcPr>
            <w:tcW w:w="2126" w:type="dxa"/>
          </w:tcPr>
          <w:p w:rsidR="00467189" w:rsidRPr="005D575C" w:rsidRDefault="00467189" w:rsidP="00467189">
            <w:pPr>
              <w:spacing w:after="0"/>
              <w:jc w:val="left"/>
              <w:rPr>
                <w:rFonts w:ascii="Times New Roman" w:hAnsi="Times New Roman"/>
                <w:sz w:val="22"/>
                <w:lang w:val="ro-RO"/>
              </w:rPr>
            </w:pPr>
            <w:r w:rsidRPr="005D575C">
              <w:rPr>
                <w:rFonts w:ascii="Times New Roman" w:hAnsi="Times New Roman"/>
                <w:sz w:val="22"/>
                <w:lang w:val="ro-RO"/>
              </w:rPr>
              <w:t xml:space="preserve">Colegiul Tehnic ”Bányai Janos” Odorheiu Secuiesc – </w:t>
            </w:r>
            <w:r w:rsidRPr="005D575C">
              <w:rPr>
                <w:rFonts w:ascii="Times New Roman" w:hAnsi="Times New Roman"/>
                <w:sz w:val="22"/>
                <w:lang w:val="ro-RO"/>
              </w:rPr>
              <w:lastRenderedPageBreak/>
              <w:t>Specializarea Coafor stilist</w:t>
            </w:r>
          </w:p>
        </w:tc>
        <w:tc>
          <w:tcPr>
            <w:tcW w:w="1843" w:type="dxa"/>
            <w:vMerge/>
          </w:tcPr>
          <w:p w:rsidR="00467189" w:rsidRPr="005D575C" w:rsidRDefault="00467189" w:rsidP="00467189">
            <w:pPr>
              <w:spacing w:after="0"/>
              <w:jc w:val="left"/>
              <w:rPr>
                <w:rFonts w:ascii="Times New Roman" w:hAnsi="Times New Roman"/>
                <w:b/>
                <w:sz w:val="22"/>
                <w:lang w:val="ro-RO"/>
              </w:rPr>
            </w:pPr>
          </w:p>
        </w:tc>
        <w:tc>
          <w:tcPr>
            <w:tcW w:w="1843" w:type="dxa"/>
          </w:tcPr>
          <w:p w:rsidR="00467189" w:rsidRPr="005D575C" w:rsidRDefault="00467189" w:rsidP="00467189">
            <w:pPr>
              <w:spacing w:after="0"/>
              <w:jc w:val="left"/>
              <w:rPr>
                <w:rFonts w:ascii="Times New Roman" w:hAnsi="Times New Roman"/>
                <w:sz w:val="22"/>
                <w:lang w:val="ro-RO"/>
              </w:rPr>
            </w:pPr>
          </w:p>
        </w:tc>
        <w:tc>
          <w:tcPr>
            <w:tcW w:w="2409" w:type="dxa"/>
          </w:tcPr>
          <w:p w:rsidR="00467189" w:rsidRPr="005D575C" w:rsidRDefault="00891A85" w:rsidP="00467189">
            <w:pPr>
              <w:spacing w:after="0"/>
              <w:jc w:val="left"/>
              <w:rPr>
                <w:rFonts w:ascii="Times New Roman" w:hAnsi="Times New Roman"/>
                <w:sz w:val="22"/>
                <w:lang w:val="ro-RO"/>
              </w:rPr>
            </w:pPr>
            <w:r w:rsidRPr="005D575C">
              <w:rPr>
                <w:rFonts w:ascii="Times New Roman" w:hAnsi="Times New Roman"/>
                <w:sz w:val="22"/>
                <w:lang w:val="ro-RO"/>
              </w:rPr>
              <w:t xml:space="preserve">Elevii vor participa la examenul scris la </w:t>
            </w:r>
            <w:r w:rsidRPr="005D575C">
              <w:rPr>
                <w:rFonts w:ascii="Times New Roman" w:hAnsi="Times New Roman"/>
                <w:sz w:val="22"/>
                <w:lang w:val="ro-RO"/>
              </w:rPr>
              <w:t>Odorheiu Secuiesc</w:t>
            </w:r>
            <w:r w:rsidRPr="005D575C">
              <w:rPr>
                <w:rFonts w:ascii="Times New Roman" w:hAnsi="Times New Roman"/>
                <w:sz w:val="22"/>
                <w:lang w:val="ro-RO"/>
              </w:rPr>
              <w:t>, într-o sală separată</w:t>
            </w:r>
            <w:r w:rsidRPr="005D575C">
              <w:rPr>
                <w:rFonts w:ascii="Times New Roman" w:hAnsi="Times New Roman"/>
                <w:sz w:val="22"/>
                <w:lang w:val="ro-RO"/>
              </w:rPr>
              <w:t>.</w:t>
            </w:r>
          </w:p>
        </w:tc>
      </w:tr>
      <w:tr w:rsidR="0007234B" w:rsidRPr="005D575C" w:rsidTr="00D269B7">
        <w:tc>
          <w:tcPr>
            <w:tcW w:w="1980" w:type="dxa"/>
            <w:vMerge w:val="restart"/>
          </w:tcPr>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r w:rsidRPr="005D575C">
              <w:rPr>
                <w:rFonts w:ascii="Times New Roman" w:hAnsi="Times New Roman"/>
                <w:b/>
                <w:sz w:val="22"/>
                <w:lang w:val="ro-RO"/>
              </w:rPr>
              <w:t>Liceul Teoretic ”Mikes Kelemen” Sf. Gheorghe</w:t>
            </w:r>
          </w:p>
        </w:tc>
        <w:tc>
          <w:tcPr>
            <w:tcW w:w="2126"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Liceul Teoretic ”Mikes Kelemen” Sf. Gheorghe</w:t>
            </w:r>
          </w:p>
        </w:tc>
        <w:tc>
          <w:tcPr>
            <w:tcW w:w="1843" w:type="dxa"/>
            <w:vMerge w:val="restart"/>
          </w:tcPr>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p>
          <w:p w:rsidR="0007234B" w:rsidRPr="005D575C" w:rsidRDefault="0007234B" w:rsidP="00891A85">
            <w:pPr>
              <w:spacing w:after="0"/>
              <w:jc w:val="left"/>
              <w:rPr>
                <w:rFonts w:ascii="Times New Roman" w:hAnsi="Times New Roman"/>
                <w:b/>
                <w:sz w:val="22"/>
                <w:lang w:val="ro-RO"/>
              </w:rPr>
            </w:pPr>
            <w:r w:rsidRPr="005D575C">
              <w:rPr>
                <w:rFonts w:ascii="Times New Roman" w:hAnsi="Times New Roman"/>
                <w:b/>
                <w:sz w:val="22"/>
                <w:lang w:val="ro-RO"/>
              </w:rPr>
              <w:t>Liceul ”Kőrösi Csoma Sándor” Covasna</w:t>
            </w:r>
          </w:p>
        </w:tc>
        <w:tc>
          <w:tcPr>
            <w:tcW w:w="1843" w:type="dxa"/>
            <w:vMerge w:val="restart"/>
          </w:tcPr>
          <w:p w:rsidR="0007234B" w:rsidRPr="005D575C" w:rsidRDefault="0007234B" w:rsidP="00891A85">
            <w:pPr>
              <w:spacing w:after="0"/>
              <w:jc w:val="left"/>
              <w:rPr>
                <w:rFonts w:ascii="Times New Roman" w:hAnsi="Times New Roman"/>
                <w:sz w:val="22"/>
                <w:lang w:val="ro-RO"/>
              </w:rPr>
            </w:pPr>
          </w:p>
          <w:p w:rsidR="0007234B" w:rsidRPr="005D575C" w:rsidRDefault="0007234B" w:rsidP="00891A85">
            <w:pPr>
              <w:spacing w:after="0"/>
              <w:jc w:val="left"/>
              <w:rPr>
                <w:rFonts w:ascii="Times New Roman" w:hAnsi="Times New Roman"/>
                <w:sz w:val="22"/>
                <w:lang w:val="ro-RO"/>
              </w:rPr>
            </w:pPr>
          </w:p>
          <w:p w:rsidR="0007234B" w:rsidRPr="005D575C" w:rsidRDefault="0007234B" w:rsidP="00891A85">
            <w:pPr>
              <w:spacing w:after="0"/>
              <w:jc w:val="left"/>
              <w:rPr>
                <w:rFonts w:ascii="Times New Roman" w:hAnsi="Times New Roman"/>
                <w:sz w:val="22"/>
                <w:lang w:val="ro-RO"/>
              </w:rPr>
            </w:pPr>
          </w:p>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Liceul ”Kőrösi Csoma S</w:t>
            </w:r>
            <w:r w:rsidRPr="005D575C">
              <w:rPr>
                <w:rFonts w:ascii="Times New Roman" w:hAnsi="Times New Roman"/>
                <w:sz w:val="22"/>
                <w:lang w:val="ro-RO"/>
              </w:rPr>
              <w:t>á</w:t>
            </w:r>
            <w:r w:rsidRPr="005D575C">
              <w:rPr>
                <w:rFonts w:ascii="Times New Roman" w:hAnsi="Times New Roman"/>
                <w:sz w:val="22"/>
                <w:lang w:val="ro-RO"/>
              </w:rPr>
              <w:t>ndor” Covasna</w:t>
            </w:r>
          </w:p>
        </w:tc>
        <w:tc>
          <w:tcPr>
            <w:tcW w:w="2409" w:type="dxa"/>
            <w:vMerge w:val="restart"/>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Nr. candidați 389</w:t>
            </w:r>
          </w:p>
        </w:tc>
      </w:tr>
      <w:tr w:rsidR="0007234B" w:rsidRPr="005D575C" w:rsidTr="00D269B7">
        <w:tc>
          <w:tcPr>
            <w:tcW w:w="1980" w:type="dxa"/>
            <w:vMerge/>
          </w:tcPr>
          <w:p w:rsidR="0007234B" w:rsidRPr="005D575C" w:rsidRDefault="0007234B" w:rsidP="00891A85">
            <w:pPr>
              <w:spacing w:after="0"/>
              <w:jc w:val="left"/>
              <w:rPr>
                <w:rFonts w:ascii="Times New Roman" w:hAnsi="Times New Roman"/>
                <w:b/>
                <w:sz w:val="22"/>
                <w:lang w:val="ro-RO"/>
              </w:rPr>
            </w:pPr>
          </w:p>
        </w:tc>
        <w:tc>
          <w:tcPr>
            <w:tcW w:w="2126"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Liceul ”Kőrösi Csoma Sándor” Covasna</w:t>
            </w:r>
          </w:p>
        </w:tc>
        <w:tc>
          <w:tcPr>
            <w:tcW w:w="1843" w:type="dxa"/>
            <w:vMerge/>
          </w:tcPr>
          <w:p w:rsidR="0007234B" w:rsidRPr="005D575C" w:rsidRDefault="0007234B" w:rsidP="00891A85">
            <w:pPr>
              <w:spacing w:after="0"/>
              <w:jc w:val="left"/>
              <w:rPr>
                <w:rFonts w:ascii="Times New Roman" w:hAnsi="Times New Roman"/>
                <w:b/>
                <w:sz w:val="22"/>
                <w:lang w:val="ro-RO"/>
              </w:rPr>
            </w:pPr>
          </w:p>
        </w:tc>
        <w:tc>
          <w:tcPr>
            <w:tcW w:w="1843" w:type="dxa"/>
            <w:vMerge/>
          </w:tcPr>
          <w:p w:rsidR="0007234B" w:rsidRPr="005D575C" w:rsidRDefault="0007234B" w:rsidP="00891A85">
            <w:pPr>
              <w:spacing w:after="0"/>
              <w:jc w:val="left"/>
              <w:rPr>
                <w:rFonts w:ascii="Times New Roman" w:hAnsi="Times New Roman"/>
                <w:sz w:val="22"/>
                <w:lang w:val="ro-RO"/>
              </w:rPr>
            </w:pPr>
          </w:p>
        </w:tc>
        <w:tc>
          <w:tcPr>
            <w:tcW w:w="2409" w:type="dxa"/>
            <w:vMerge/>
          </w:tcPr>
          <w:p w:rsidR="0007234B" w:rsidRPr="005D575C" w:rsidRDefault="0007234B" w:rsidP="00891A85">
            <w:pPr>
              <w:spacing w:after="0"/>
              <w:jc w:val="left"/>
              <w:rPr>
                <w:rFonts w:ascii="Times New Roman" w:hAnsi="Times New Roman"/>
                <w:sz w:val="22"/>
                <w:lang w:val="ro-RO"/>
              </w:rPr>
            </w:pPr>
          </w:p>
        </w:tc>
      </w:tr>
      <w:tr w:rsidR="0007234B" w:rsidRPr="005D575C" w:rsidTr="00D269B7">
        <w:tc>
          <w:tcPr>
            <w:tcW w:w="1980" w:type="dxa"/>
            <w:vMerge/>
          </w:tcPr>
          <w:p w:rsidR="0007234B" w:rsidRPr="005D575C" w:rsidRDefault="0007234B" w:rsidP="00891A85">
            <w:pPr>
              <w:spacing w:after="0"/>
              <w:jc w:val="left"/>
              <w:rPr>
                <w:rFonts w:ascii="Times New Roman" w:hAnsi="Times New Roman"/>
                <w:b/>
                <w:sz w:val="22"/>
                <w:lang w:val="ro-RO"/>
              </w:rPr>
            </w:pPr>
          </w:p>
        </w:tc>
        <w:tc>
          <w:tcPr>
            <w:tcW w:w="2126"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Liceul de Artă ”Plugor Sandor” Sf. Gheorghe</w:t>
            </w:r>
          </w:p>
        </w:tc>
        <w:tc>
          <w:tcPr>
            <w:tcW w:w="1843" w:type="dxa"/>
            <w:vMerge/>
          </w:tcPr>
          <w:p w:rsidR="0007234B" w:rsidRPr="005D575C" w:rsidRDefault="0007234B" w:rsidP="00891A85">
            <w:pPr>
              <w:spacing w:after="0"/>
              <w:jc w:val="left"/>
              <w:rPr>
                <w:rFonts w:ascii="Times New Roman" w:hAnsi="Times New Roman"/>
                <w:b/>
                <w:sz w:val="22"/>
                <w:lang w:val="ro-RO"/>
              </w:rPr>
            </w:pPr>
          </w:p>
        </w:tc>
        <w:tc>
          <w:tcPr>
            <w:tcW w:w="1843" w:type="dxa"/>
            <w:vMerge/>
          </w:tcPr>
          <w:p w:rsidR="0007234B" w:rsidRPr="005D575C" w:rsidRDefault="0007234B" w:rsidP="00891A85">
            <w:pPr>
              <w:spacing w:after="0"/>
              <w:jc w:val="left"/>
              <w:rPr>
                <w:rFonts w:ascii="Times New Roman" w:hAnsi="Times New Roman"/>
                <w:sz w:val="22"/>
                <w:lang w:val="hu-HU"/>
              </w:rPr>
            </w:pPr>
          </w:p>
        </w:tc>
        <w:tc>
          <w:tcPr>
            <w:tcW w:w="2409" w:type="dxa"/>
            <w:vMerge/>
          </w:tcPr>
          <w:p w:rsidR="0007234B" w:rsidRPr="005D575C" w:rsidRDefault="0007234B" w:rsidP="00891A85">
            <w:pPr>
              <w:spacing w:after="0"/>
              <w:jc w:val="left"/>
              <w:rPr>
                <w:rFonts w:ascii="Times New Roman" w:hAnsi="Times New Roman"/>
                <w:sz w:val="22"/>
                <w:lang w:val="ro-RO"/>
              </w:rPr>
            </w:pPr>
          </w:p>
        </w:tc>
      </w:tr>
      <w:tr w:rsidR="0007234B" w:rsidRPr="005D575C" w:rsidTr="00D269B7">
        <w:tc>
          <w:tcPr>
            <w:tcW w:w="1980" w:type="dxa"/>
            <w:vMerge/>
          </w:tcPr>
          <w:p w:rsidR="0007234B" w:rsidRPr="005D575C" w:rsidRDefault="0007234B" w:rsidP="00891A85">
            <w:pPr>
              <w:spacing w:after="0"/>
              <w:jc w:val="left"/>
              <w:rPr>
                <w:rFonts w:ascii="Times New Roman" w:hAnsi="Times New Roman"/>
                <w:b/>
                <w:sz w:val="22"/>
                <w:lang w:val="ro-RO"/>
              </w:rPr>
            </w:pPr>
          </w:p>
        </w:tc>
        <w:tc>
          <w:tcPr>
            <w:tcW w:w="2126"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Liceul Vocațional de Artă Tg. Mureș – Specializarea arta actorului</w:t>
            </w:r>
          </w:p>
        </w:tc>
        <w:tc>
          <w:tcPr>
            <w:tcW w:w="1843" w:type="dxa"/>
          </w:tcPr>
          <w:p w:rsidR="0007234B" w:rsidRPr="005D575C" w:rsidRDefault="0007234B" w:rsidP="00891A85">
            <w:pPr>
              <w:spacing w:after="0"/>
              <w:jc w:val="left"/>
              <w:rPr>
                <w:rFonts w:ascii="Times New Roman" w:hAnsi="Times New Roman"/>
                <w:b/>
                <w:sz w:val="22"/>
                <w:lang w:val="ro-RO"/>
              </w:rPr>
            </w:pPr>
          </w:p>
        </w:tc>
        <w:tc>
          <w:tcPr>
            <w:tcW w:w="1843" w:type="dxa"/>
          </w:tcPr>
          <w:p w:rsidR="0007234B" w:rsidRPr="005D575C" w:rsidRDefault="0007234B" w:rsidP="00891A85">
            <w:pPr>
              <w:spacing w:after="0"/>
              <w:jc w:val="left"/>
              <w:rPr>
                <w:rFonts w:ascii="Times New Roman" w:hAnsi="Times New Roman"/>
                <w:sz w:val="22"/>
                <w:lang w:val="ro-RO"/>
              </w:rPr>
            </w:pPr>
          </w:p>
        </w:tc>
        <w:tc>
          <w:tcPr>
            <w:tcW w:w="2409"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Elevii vor participa la examenul scris la</w:t>
            </w:r>
            <w:r w:rsidRPr="005D575C">
              <w:rPr>
                <w:rFonts w:ascii="Times New Roman" w:hAnsi="Times New Roman"/>
                <w:sz w:val="22"/>
                <w:lang w:val="ro-RO"/>
              </w:rPr>
              <w:t xml:space="preserve"> Tg. Mureș</w:t>
            </w:r>
            <w:r w:rsidRPr="005D575C">
              <w:rPr>
                <w:rFonts w:ascii="Times New Roman" w:hAnsi="Times New Roman"/>
                <w:sz w:val="22"/>
                <w:lang w:val="ro-RO"/>
              </w:rPr>
              <w:t>, într-o sală separată.</w:t>
            </w:r>
          </w:p>
        </w:tc>
      </w:tr>
      <w:tr w:rsidR="0007234B" w:rsidRPr="005D575C" w:rsidTr="00D269B7">
        <w:tc>
          <w:tcPr>
            <w:tcW w:w="1980" w:type="dxa"/>
            <w:vMerge/>
          </w:tcPr>
          <w:p w:rsidR="0007234B" w:rsidRPr="005D575C" w:rsidRDefault="0007234B" w:rsidP="00891A85">
            <w:pPr>
              <w:spacing w:after="0"/>
              <w:jc w:val="left"/>
              <w:rPr>
                <w:rFonts w:ascii="Times New Roman" w:hAnsi="Times New Roman"/>
                <w:b/>
                <w:sz w:val="22"/>
                <w:lang w:val="ro-RO"/>
              </w:rPr>
            </w:pPr>
          </w:p>
        </w:tc>
        <w:tc>
          <w:tcPr>
            <w:tcW w:w="2126"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Liceul Tehnologic ”Puskás Tivadar” Sf. Gheorghe</w:t>
            </w:r>
          </w:p>
        </w:tc>
        <w:tc>
          <w:tcPr>
            <w:tcW w:w="1843" w:type="dxa"/>
          </w:tcPr>
          <w:p w:rsidR="0007234B" w:rsidRPr="005D575C" w:rsidRDefault="0007234B" w:rsidP="00891A85">
            <w:pPr>
              <w:spacing w:after="0"/>
              <w:jc w:val="left"/>
              <w:rPr>
                <w:rFonts w:ascii="Times New Roman" w:hAnsi="Times New Roman"/>
                <w:b/>
                <w:sz w:val="22"/>
                <w:lang w:val="ro-RO"/>
              </w:rPr>
            </w:pPr>
          </w:p>
        </w:tc>
        <w:tc>
          <w:tcPr>
            <w:tcW w:w="1843" w:type="dxa"/>
          </w:tcPr>
          <w:p w:rsidR="0007234B" w:rsidRPr="005D575C" w:rsidRDefault="0007234B" w:rsidP="00891A85">
            <w:pPr>
              <w:spacing w:after="0"/>
              <w:jc w:val="left"/>
              <w:rPr>
                <w:rFonts w:ascii="Times New Roman" w:hAnsi="Times New Roman"/>
                <w:sz w:val="22"/>
                <w:lang w:val="ro-RO"/>
              </w:rPr>
            </w:pPr>
          </w:p>
        </w:tc>
        <w:tc>
          <w:tcPr>
            <w:tcW w:w="2409" w:type="dxa"/>
          </w:tcPr>
          <w:p w:rsidR="0007234B" w:rsidRPr="005D575C" w:rsidRDefault="0007234B" w:rsidP="00891A85">
            <w:pPr>
              <w:spacing w:after="0"/>
              <w:jc w:val="left"/>
              <w:rPr>
                <w:rFonts w:ascii="Times New Roman" w:hAnsi="Times New Roman"/>
                <w:sz w:val="22"/>
                <w:lang w:val="ro-RO"/>
              </w:rPr>
            </w:pPr>
          </w:p>
        </w:tc>
      </w:tr>
      <w:tr w:rsidR="0007234B" w:rsidRPr="005D575C" w:rsidTr="00D269B7">
        <w:tc>
          <w:tcPr>
            <w:tcW w:w="1980" w:type="dxa"/>
            <w:vMerge/>
          </w:tcPr>
          <w:p w:rsidR="0007234B" w:rsidRPr="005D575C" w:rsidRDefault="0007234B" w:rsidP="00891A85">
            <w:pPr>
              <w:spacing w:after="0"/>
              <w:jc w:val="left"/>
              <w:rPr>
                <w:rFonts w:ascii="Times New Roman" w:hAnsi="Times New Roman"/>
                <w:b/>
                <w:sz w:val="22"/>
                <w:lang w:val="ro-RO"/>
              </w:rPr>
            </w:pPr>
          </w:p>
        </w:tc>
        <w:tc>
          <w:tcPr>
            <w:tcW w:w="2126"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Liceul Tehnologic ”Eötvös Jozsef” Odorheiu Secuiesc – Specializarea Tehnician electrician electronist auto</w:t>
            </w:r>
          </w:p>
        </w:tc>
        <w:tc>
          <w:tcPr>
            <w:tcW w:w="1843" w:type="dxa"/>
          </w:tcPr>
          <w:p w:rsidR="0007234B" w:rsidRPr="005D575C" w:rsidRDefault="0007234B" w:rsidP="00891A85">
            <w:pPr>
              <w:spacing w:after="0"/>
              <w:jc w:val="left"/>
              <w:rPr>
                <w:rFonts w:ascii="Times New Roman" w:hAnsi="Times New Roman"/>
                <w:b/>
                <w:sz w:val="22"/>
                <w:lang w:val="ro-RO"/>
              </w:rPr>
            </w:pPr>
          </w:p>
        </w:tc>
        <w:tc>
          <w:tcPr>
            <w:tcW w:w="1843" w:type="dxa"/>
          </w:tcPr>
          <w:p w:rsidR="0007234B" w:rsidRPr="005D575C" w:rsidRDefault="0007234B" w:rsidP="00891A85">
            <w:pPr>
              <w:spacing w:after="0"/>
              <w:jc w:val="left"/>
              <w:rPr>
                <w:rFonts w:ascii="Times New Roman" w:hAnsi="Times New Roman"/>
                <w:sz w:val="22"/>
                <w:lang w:val="ro-RO"/>
              </w:rPr>
            </w:pPr>
          </w:p>
        </w:tc>
        <w:tc>
          <w:tcPr>
            <w:tcW w:w="2409"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Elevii vor participa la examenul scris la Odorheiu Secuiesc, într-o sală separată.</w:t>
            </w:r>
          </w:p>
        </w:tc>
      </w:tr>
      <w:tr w:rsidR="0007234B" w:rsidRPr="005D575C" w:rsidTr="00D269B7">
        <w:tc>
          <w:tcPr>
            <w:tcW w:w="1980" w:type="dxa"/>
            <w:vMerge/>
          </w:tcPr>
          <w:p w:rsidR="0007234B" w:rsidRPr="005D575C" w:rsidRDefault="0007234B" w:rsidP="00891A85">
            <w:pPr>
              <w:spacing w:after="0"/>
              <w:jc w:val="left"/>
              <w:rPr>
                <w:rFonts w:ascii="Times New Roman" w:hAnsi="Times New Roman"/>
                <w:b/>
                <w:sz w:val="22"/>
                <w:lang w:val="ro-RO"/>
              </w:rPr>
            </w:pPr>
          </w:p>
        </w:tc>
        <w:tc>
          <w:tcPr>
            <w:tcW w:w="2126"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 xml:space="preserve">Liceul Tehnologic ”Székely Karoly” Miercurea Ciuc - </w:t>
            </w:r>
            <w:r w:rsidRPr="005D575C">
              <w:rPr>
                <w:rFonts w:ascii="Times New Roman" w:hAnsi="Times New Roman"/>
                <w:sz w:val="22"/>
                <w:lang w:val="ro-RO"/>
              </w:rPr>
              <w:t>Specializarea Tehnician electrician electronist auto</w:t>
            </w:r>
          </w:p>
        </w:tc>
        <w:tc>
          <w:tcPr>
            <w:tcW w:w="1843" w:type="dxa"/>
          </w:tcPr>
          <w:p w:rsidR="0007234B" w:rsidRPr="005D575C" w:rsidRDefault="0007234B" w:rsidP="00891A85">
            <w:pPr>
              <w:spacing w:after="0"/>
              <w:jc w:val="left"/>
              <w:rPr>
                <w:rFonts w:ascii="Times New Roman" w:hAnsi="Times New Roman"/>
                <w:b/>
                <w:sz w:val="22"/>
                <w:lang w:val="ro-RO"/>
              </w:rPr>
            </w:pPr>
          </w:p>
        </w:tc>
        <w:tc>
          <w:tcPr>
            <w:tcW w:w="1843" w:type="dxa"/>
          </w:tcPr>
          <w:p w:rsidR="0007234B" w:rsidRPr="005D575C" w:rsidRDefault="0007234B" w:rsidP="00891A85">
            <w:pPr>
              <w:spacing w:after="0"/>
              <w:jc w:val="left"/>
              <w:rPr>
                <w:rFonts w:ascii="Times New Roman" w:hAnsi="Times New Roman"/>
                <w:sz w:val="22"/>
                <w:lang w:val="ro-RO"/>
              </w:rPr>
            </w:pPr>
          </w:p>
        </w:tc>
        <w:tc>
          <w:tcPr>
            <w:tcW w:w="2409" w:type="dxa"/>
          </w:tcPr>
          <w:p w:rsidR="0007234B" w:rsidRPr="005D575C" w:rsidRDefault="0007234B" w:rsidP="00891A85">
            <w:pPr>
              <w:spacing w:after="0"/>
              <w:jc w:val="left"/>
              <w:rPr>
                <w:rFonts w:ascii="Times New Roman" w:hAnsi="Times New Roman"/>
                <w:sz w:val="22"/>
                <w:lang w:val="ro-RO"/>
              </w:rPr>
            </w:pPr>
            <w:r w:rsidRPr="005D575C">
              <w:rPr>
                <w:rFonts w:ascii="Times New Roman" w:hAnsi="Times New Roman"/>
                <w:sz w:val="22"/>
                <w:lang w:val="ro-RO"/>
              </w:rPr>
              <w:t xml:space="preserve">Elevii vor participa la examenul scris la </w:t>
            </w:r>
            <w:r w:rsidRPr="005D575C">
              <w:rPr>
                <w:rFonts w:ascii="Times New Roman" w:hAnsi="Times New Roman"/>
                <w:sz w:val="22"/>
                <w:lang w:val="ro-RO"/>
              </w:rPr>
              <w:t>Miercurea Ciuc</w:t>
            </w:r>
            <w:r w:rsidRPr="005D575C">
              <w:rPr>
                <w:rFonts w:ascii="Times New Roman" w:hAnsi="Times New Roman"/>
                <w:sz w:val="22"/>
                <w:lang w:val="ro-RO"/>
              </w:rPr>
              <w:t>, într-o sală separată.</w:t>
            </w:r>
          </w:p>
        </w:tc>
      </w:tr>
      <w:tr w:rsidR="0018525A" w:rsidRPr="005D575C" w:rsidTr="00D269B7">
        <w:tc>
          <w:tcPr>
            <w:tcW w:w="1980" w:type="dxa"/>
            <w:vMerge w:val="restart"/>
          </w:tcPr>
          <w:p w:rsidR="0018525A" w:rsidRPr="005D575C" w:rsidRDefault="0018525A" w:rsidP="00891A85">
            <w:pPr>
              <w:spacing w:after="0"/>
              <w:jc w:val="left"/>
              <w:rPr>
                <w:rFonts w:ascii="Times New Roman" w:hAnsi="Times New Roman"/>
                <w:b/>
                <w:sz w:val="22"/>
                <w:lang w:val="hu-HU"/>
              </w:rPr>
            </w:pPr>
            <w:r w:rsidRPr="005D575C">
              <w:rPr>
                <w:rFonts w:ascii="Times New Roman" w:hAnsi="Times New Roman"/>
                <w:b/>
                <w:sz w:val="22"/>
                <w:lang w:val="ro-RO"/>
              </w:rPr>
              <w:t>Liceul Teoretic ”Nagy Mózes” Tg. Secuiesc</w:t>
            </w:r>
          </w:p>
        </w:tc>
        <w:tc>
          <w:tcPr>
            <w:tcW w:w="2126" w:type="dxa"/>
          </w:tcPr>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Liceul Teoretic ”Nagy Mózes” Tg. Secuiesc</w:t>
            </w:r>
          </w:p>
        </w:tc>
        <w:tc>
          <w:tcPr>
            <w:tcW w:w="1843" w:type="dxa"/>
            <w:vMerge w:val="restart"/>
          </w:tcPr>
          <w:p w:rsidR="0018525A" w:rsidRPr="005D575C" w:rsidRDefault="0018525A" w:rsidP="00891A85">
            <w:pPr>
              <w:spacing w:after="0"/>
              <w:jc w:val="left"/>
              <w:rPr>
                <w:rFonts w:ascii="Times New Roman" w:hAnsi="Times New Roman"/>
                <w:b/>
                <w:sz w:val="22"/>
                <w:lang w:val="ro-RO"/>
              </w:rPr>
            </w:pPr>
            <w:r w:rsidRPr="005D575C">
              <w:rPr>
                <w:rFonts w:ascii="Times New Roman" w:hAnsi="Times New Roman"/>
                <w:b/>
                <w:sz w:val="22"/>
                <w:lang w:val="ro-RO"/>
              </w:rPr>
              <w:t>Liceul Tehnologic ”G</w:t>
            </w:r>
            <w:r w:rsidR="0060554F" w:rsidRPr="005D575C">
              <w:rPr>
                <w:rFonts w:ascii="Times New Roman" w:hAnsi="Times New Roman"/>
                <w:b/>
                <w:sz w:val="22"/>
                <w:lang w:val="ro-RO"/>
              </w:rPr>
              <w:t>á</w:t>
            </w:r>
            <w:r w:rsidRPr="005D575C">
              <w:rPr>
                <w:rFonts w:ascii="Times New Roman" w:hAnsi="Times New Roman"/>
                <w:b/>
                <w:sz w:val="22"/>
                <w:lang w:val="ro-RO"/>
              </w:rPr>
              <w:t xml:space="preserve">bor </w:t>
            </w:r>
            <w:r w:rsidR="0060554F" w:rsidRPr="005D575C">
              <w:rPr>
                <w:rFonts w:ascii="Times New Roman" w:hAnsi="Times New Roman"/>
                <w:b/>
                <w:sz w:val="22"/>
                <w:lang w:val="ro-RO"/>
              </w:rPr>
              <w:t>Á</w:t>
            </w:r>
            <w:r w:rsidRPr="005D575C">
              <w:rPr>
                <w:rFonts w:ascii="Times New Roman" w:hAnsi="Times New Roman"/>
                <w:b/>
                <w:sz w:val="22"/>
                <w:lang w:val="ro-RO"/>
              </w:rPr>
              <w:t>ron” Tg. Secuiesc</w:t>
            </w:r>
          </w:p>
        </w:tc>
        <w:tc>
          <w:tcPr>
            <w:tcW w:w="1843" w:type="dxa"/>
          </w:tcPr>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Liceul Tehnologic ”Gabor Aron” Tg. Secuiesc</w:t>
            </w:r>
          </w:p>
        </w:tc>
        <w:tc>
          <w:tcPr>
            <w:tcW w:w="2409" w:type="dxa"/>
            <w:vMerge w:val="restart"/>
          </w:tcPr>
          <w:p w:rsidR="0060554F" w:rsidRPr="005D575C" w:rsidRDefault="0060554F" w:rsidP="00891A85">
            <w:pPr>
              <w:spacing w:after="0"/>
              <w:jc w:val="left"/>
              <w:rPr>
                <w:rFonts w:ascii="Times New Roman" w:hAnsi="Times New Roman"/>
                <w:sz w:val="22"/>
                <w:lang w:val="ro-RO"/>
              </w:rPr>
            </w:pPr>
          </w:p>
          <w:p w:rsidR="0060554F" w:rsidRPr="005D575C" w:rsidRDefault="0060554F" w:rsidP="00891A85">
            <w:pPr>
              <w:spacing w:after="0"/>
              <w:jc w:val="left"/>
              <w:rPr>
                <w:rFonts w:ascii="Times New Roman" w:hAnsi="Times New Roman"/>
                <w:sz w:val="22"/>
                <w:lang w:val="ro-RO"/>
              </w:rPr>
            </w:pPr>
          </w:p>
          <w:p w:rsidR="0060554F" w:rsidRPr="005D575C" w:rsidRDefault="0060554F" w:rsidP="00891A85">
            <w:pPr>
              <w:spacing w:after="0"/>
              <w:jc w:val="left"/>
              <w:rPr>
                <w:rFonts w:ascii="Times New Roman" w:hAnsi="Times New Roman"/>
                <w:sz w:val="22"/>
                <w:lang w:val="ro-RO"/>
              </w:rPr>
            </w:pPr>
          </w:p>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Nr. total de candidați</w:t>
            </w:r>
          </w:p>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354</w:t>
            </w:r>
          </w:p>
        </w:tc>
      </w:tr>
      <w:tr w:rsidR="0018525A" w:rsidRPr="005D575C" w:rsidTr="00D269B7">
        <w:tc>
          <w:tcPr>
            <w:tcW w:w="1980" w:type="dxa"/>
            <w:vMerge/>
          </w:tcPr>
          <w:p w:rsidR="0018525A" w:rsidRPr="005D575C" w:rsidRDefault="0018525A" w:rsidP="00891A85">
            <w:pPr>
              <w:spacing w:after="0"/>
              <w:jc w:val="left"/>
              <w:rPr>
                <w:rFonts w:ascii="Times New Roman" w:hAnsi="Times New Roman"/>
                <w:b/>
                <w:sz w:val="22"/>
                <w:lang w:val="ro-RO"/>
              </w:rPr>
            </w:pPr>
          </w:p>
        </w:tc>
        <w:tc>
          <w:tcPr>
            <w:tcW w:w="2126" w:type="dxa"/>
          </w:tcPr>
          <w:p w:rsidR="0018525A" w:rsidRPr="005D575C" w:rsidRDefault="0060554F" w:rsidP="00891A85">
            <w:pPr>
              <w:spacing w:after="0"/>
              <w:jc w:val="left"/>
              <w:rPr>
                <w:rFonts w:ascii="Times New Roman" w:hAnsi="Times New Roman"/>
                <w:sz w:val="22"/>
                <w:lang w:val="ro-RO"/>
              </w:rPr>
            </w:pPr>
            <w:r w:rsidRPr="005D575C">
              <w:rPr>
                <w:rFonts w:ascii="Times New Roman" w:hAnsi="Times New Roman"/>
                <w:sz w:val="22"/>
                <w:lang w:val="ro-RO"/>
              </w:rPr>
              <w:t>L</w:t>
            </w:r>
            <w:r w:rsidR="0018525A" w:rsidRPr="005D575C">
              <w:rPr>
                <w:rFonts w:ascii="Times New Roman" w:hAnsi="Times New Roman"/>
                <w:sz w:val="22"/>
                <w:lang w:val="ro-RO"/>
              </w:rPr>
              <w:t>iceul Teologic Reformat Tg. Secuiesc</w:t>
            </w:r>
          </w:p>
        </w:tc>
        <w:tc>
          <w:tcPr>
            <w:tcW w:w="1843" w:type="dxa"/>
            <w:vMerge/>
          </w:tcPr>
          <w:p w:rsidR="0018525A" w:rsidRPr="005D575C" w:rsidRDefault="0018525A" w:rsidP="00891A85">
            <w:pPr>
              <w:spacing w:after="0"/>
              <w:jc w:val="left"/>
              <w:rPr>
                <w:rFonts w:ascii="Times New Roman" w:hAnsi="Times New Roman"/>
                <w:b/>
                <w:sz w:val="22"/>
                <w:lang w:val="ro-RO"/>
              </w:rPr>
            </w:pPr>
          </w:p>
        </w:tc>
        <w:tc>
          <w:tcPr>
            <w:tcW w:w="1843" w:type="dxa"/>
          </w:tcPr>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Liceul Tehnologic ”Apor Peter” Tg. Secuiesc</w:t>
            </w:r>
          </w:p>
        </w:tc>
        <w:tc>
          <w:tcPr>
            <w:tcW w:w="2409" w:type="dxa"/>
            <w:vMerge/>
          </w:tcPr>
          <w:p w:rsidR="0018525A" w:rsidRPr="005D575C" w:rsidRDefault="0018525A" w:rsidP="00891A85">
            <w:pPr>
              <w:spacing w:after="0"/>
              <w:jc w:val="left"/>
              <w:rPr>
                <w:rFonts w:ascii="Times New Roman" w:hAnsi="Times New Roman"/>
                <w:sz w:val="22"/>
                <w:lang w:val="ro-RO"/>
              </w:rPr>
            </w:pPr>
          </w:p>
        </w:tc>
      </w:tr>
      <w:tr w:rsidR="0018525A" w:rsidRPr="005D575C" w:rsidTr="00D269B7">
        <w:tc>
          <w:tcPr>
            <w:tcW w:w="1980" w:type="dxa"/>
            <w:vMerge/>
          </w:tcPr>
          <w:p w:rsidR="0018525A" w:rsidRPr="005D575C" w:rsidRDefault="0018525A" w:rsidP="00891A85">
            <w:pPr>
              <w:spacing w:after="0"/>
              <w:jc w:val="left"/>
              <w:rPr>
                <w:rFonts w:ascii="Times New Roman" w:hAnsi="Times New Roman"/>
                <w:b/>
                <w:sz w:val="22"/>
                <w:lang w:val="ro-RO"/>
              </w:rPr>
            </w:pPr>
          </w:p>
        </w:tc>
        <w:tc>
          <w:tcPr>
            <w:tcW w:w="2126" w:type="dxa"/>
          </w:tcPr>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Liceul Pedagogic ”Bod P</w:t>
            </w:r>
            <w:r w:rsidR="0060554F" w:rsidRPr="005D575C">
              <w:rPr>
                <w:rFonts w:ascii="Times New Roman" w:hAnsi="Times New Roman"/>
                <w:sz w:val="22"/>
                <w:lang w:val="ro-RO"/>
              </w:rPr>
              <w:t>é</w:t>
            </w:r>
            <w:r w:rsidRPr="005D575C">
              <w:rPr>
                <w:rFonts w:ascii="Times New Roman" w:hAnsi="Times New Roman"/>
                <w:sz w:val="22"/>
                <w:lang w:val="ro-RO"/>
              </w:rPr>
              <w:t>ter” Tg. Secuiesc</w:t>
            </w:r>
          </w:p>
        </w:tc>
        <w:tc>
          <w:tcPr>
            <w:tcW w:w="1843" w:type="dxa"/>
          </w:tcPr>
          <w:p w:rsidR="0018525A" w:rsidRPr="005D575C" w:rsidRDefault="0018525A" w:rsidP="00891A85">
            <w:pPr>
              <w:spacing w:after="0"/>
              <w:jc w:val="left"/>
              <w:rPr>
                <w:rFonts w:ascii="Times New Roman" w:hAnsi="Times New Roman"/>
                <w:b/>
                <w:sz w:val="22"/>
                <w:lang w:val="ro-RO"/>
              </w:rPr>
            </w:pPr>
          </w:p>
        </w:tc>
        <w:tc>
          <w:tcPr>
            <w:tcW w:w="1843" w:type="dxa"/>
          </w:tcPr>
          <w:p w:rsidR="0018525A" w:rsidRPr="005D575C" w:rsidRDefault="0018525A" w:rsidP="00891A85">
            <w:pPr>
              <w:spacing w:after="0"/>
              <w:jc w:val="left"/>
              <w:rPr>
                <w:rFonts w:ascii="Times New Roman" w:hAnsi="Times New Roman"/>
                <w:sz w:val="22"/>
                <w:lang w:val="ro-RO"/>
              </w:rPr>
            </w:pPr>
          </w:p>
        </w:tc>
        <w:tc>
          <w:tcPr>
            <w:tcW w:w="2409" w:type="dxa"/>
          </w:tcPr>
          <w:p w:rsidR="0018525A" w:rsidRPr="005D575C" w:rsidRDefault="0018525A" w:rsidP="00891A85">
            <w:pPr>
              <w:spacing w:after="0"/>
              <w:jc w:val="left"/>
              <w:rPr>
                <w:rFonts w:ascii="Times New Roman" w:hAnsi="Times New Roman"/>
                <w:sz w:val="22"/>
                <w:lang w:val="ro-RO"/>
              </w:rPr>
            </w:pPr>
          </w:p>
        </w:tc>
      </w:tr>
      <w:tr w:rsidR="0018525A" w:rsidRPr="005D575C" w:rsidTr="00D269B7">
        <w:tc>
          <w:tcPr>
            <w:tcW w:w="1980" w:type="dxa"/>
            <w:vMerge/>
          </w:tcPr>
          <w:p w:rsidR="0018525A" w:rsidRPr="005D575C" w:rsidRDefault="0018525A" w:rsidP="00891A85">
            <w:pPr>
              <w:spacing w:after="0"/>
              <w:jc w:val="left"/>
              <w:rPr>
                <w:rFonts w:ascii="Times New Roman" w:hAnsi="Times New Roman"/>
                <w:b/>
                <w:sz w:val="22"/>
                <w:lang w:val="ro-RO"/>
              </w:rPr>
            </w:pPr>
          </w:p>
        </w:tc>
        <w:tc>
          <w:tcPr>
            <w:tcW w:w="2126" w:type="dxa"/>
          </w:tcPr>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Liceul Tehnologic ”Apor P</w:t>
            </w:r>
            <w:r w:rsidR="0060554F" w:rsidRPr="005D575C">
              <w:rPr>
                <w:rFonts w:ascii="Times New Roman" w:hAnsi="Times New Roman"/>
                <w:sz w:val="22"/>
                <w:lang w:val="ro-RO"/>
              </w:rPr>
              <w:t>é</w:t>
            </w:r>
            <w:r w:rsidRPr="005D575C">
              <w:rPr>
                <w:rFonts w:ascii="Times New Roman" w:hAnsi="Times New Roman"/>
                <w:sz w:val="22"/>
                <w:lang w:val="ro-RO"/>
              </w:rPr>
              <w:t>ter” Tg. Secuiesc – cu excepția specializării Tehnician în act. de comerț</w:t>
            </w:r>
          </w:p>
        </w:tc>
        <w:tc>
          <w:tcPr>
            <w:tcW w:w="1843" w:type="dxa"/>
          </w:tcPr>
          <w:p w:rsidR="0018525A" w:rsidRPr="005D575C" w:rsidRDefault="0018525A" w:rsidP="00891A85">
            <w:pPr>
              <w:spacing w:after="0"/>
              <w:jc w:val="left"/>
              <w:rPr>
                <w:rFonts w:ascii="Times New Roman" w:hAnsi="Times New Roman"/>
                <w:b/>
                <w:sz w:val="22"/>
                <w:lang w:val="ro-RO"/>
              </w:rPr>
            </w:pPr>
          </w:p>
        </w:tc>
        <w:tc>
          <w:tcPr>
            <w:tcW w:w="1843" w:type="dxa"/>
          </w:tcPr>
          <w:p w:rsidR="0018525A" w:rsidRPr="005D575C" w:rsidRDefault="0018525A" w:rsidP="00891A85">
            <w:pPr>
              <w:spacing w:after="0"/>
              <w:jc w:val="left"/>
              <w:rPr>
                <w:rFonts w:ascii="Times New Roman" w:hAnsi="Times New Roman"/>
                <w:sz w:val="22"/>
                <w:lang w:val="ro-RO"/>
              </w:rPr>
            </w:pPr>
          </w:p>
        </w:tc>
        <w:tc>
          <w:tcPr>
            <w:tcW w:w="2409" w:type="dxa"/>
          </w:tcPr>
          <w:p w:rsidR="0018525A" w:rsidRPr="005D575C" w:rsidRDefault="0018525A" w:rsidP="00891A85">
            <w:pPr>
              <w:spacing w:after="0"/>
              <w:jc w:val="left"/>
              <w:rPr>
                <w:rFonts w:ascii="Times New Roman" w:hAnsi="Times New Roman"/>
                <w:sz w:val="22"/>
                <w:lang w:val="ro-RO"/>
              </w:rPr>
            </w:pPr>
          </w:p>
        </w:tc>
      </w:tr>
      <w:tr w:rsidR="0018525A" w:rsidRPr="005D575C" w:rsidTr="00D269B7">
        <w:tc>
          <w:tcPr>
            <w:tcW w:w="1980" w:type="dxa"/>
            <w:vMerge/>
          </w:tcPr>
          <w:p w:rsidR="0018525A" w:rsidRPr="005D575C" w:rsidRDefault="0018525A" w:rsidP="00891A85">
            <w:pPr>
              <w:spacing w:after="0"/>
              <w:jc w:val="left"/>
              <w:rPr>
                <w:rFonts w:ascii="Times New Roman" w:hAnsi="Times New Roman"/>
                <w:b/>
                <w:sz w:val="22"/>
                <w:lang w:val="ro-RO"/>
              </w:rPr>
            </w:pPr>
          </w:p>
        </w:tc>
        <w:tc>
          <w:tcPr>
            <w:tcW w:w="2126" w:type="dxa"/>
          </w:tcPr>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Liceul Tehnologic ”G</w:t>
            </w:r>
            <w:r w:rsidR="0060554F" w:rsidRPr="005D575C">
              <w:rPr>
                <w:rFonts w:ascii="Times New Roman" w:hAnsi="Times New Roman"/>
                <w:sz w:val="22"/>
                <w:lang w:val="ro-RO"/>
              </w:rPr>
              <w:t>á</w:t>
            </w:r>
            <w:r w:rsidRPr="005D575C">
              <w:rPr>
                <w:rFonts w:ascii="Times New Roman" w:hAnsi="Times New Roman"/>
                <w:sz w:val="22"/>
                <w:lang w:val="ro-RO"/>
              </w:rPr>
              <w:t xml:space="preserve">bor </w:t>
            </w:r>
            <w:r w:rsidR="0060554F" w:rsidRPr="005D575C">
              <w:rPr>
                <w:rFonts w:ascii="Times New Roman" w:hAnsi="Times New Roman"/>
                <w:sz w:val="22"/>
                <w:lang w:val="ro-RO"/>
              </w:rPr>
              <w:t>Á</w:t>
            </w:r>
            <w:r w:rsidRPr="005D575C">
              <w:rPr>
                <w:rFonts w:ascii="Times New Roman" w:hAnsi="Times New Roman"/>
                <w:sz w:val="22"/>
                <w:lang w:val="ro-RO"/>
              </w:rPr>
              <w:t>ron” Tg. Secuiesc – cu excepția specializării Tehnician operator telematică</w:t>
            </w:r>
          </w:p>
        </w:tc>
        <w:tc>
          <w:tcPr>
            <w:tcW w:w="1843" w:type="dxa"/>
          </w:tcPr>
          <w:p w:rsidR="0018525A" w:rsidRPr="005D575C" w:rsidRDefault="0018525A" w:rsidP="00891A85">
            <w:pPr>
              <w:spacing w:after="0"/>
              <w:jc w:val="left"/>
              <w:rPr>
                <w:rFonts w:ascii="Times New Roman" w:hAnsi="Times New Roman"/>
                <w:b/>
                <w:sz w:val="22"/>
                <w:lang w:val="ro-RO"/>
              </w:rPr>
            </w:pPr>
          </w:p>
        </w:tc>
        <w:tc>
          <w:tcPr>
            <w:tcW w:w="1843" w:type="dxa"/>
          </w:tcPr>
          <w:p w:rsidR="0018525A" w:rsidRPr="005D575C" w:rsidRDefault="0018525A" w:rsidP="00891A85">
            <w:pPr>
              <w:spacing w:after="0"/>
              <w:jc w:val="left"/>
              <w:rPr>
                <w:rFonts w:ascii="Times New Roman" w:hAnsi="Times New Roman"/>
                <w:sz w:val="22"/>
                <w:lang w:val="ro-RO"/>
              </w:rPr>
            </w:pPr>
          </w:p>
        </w:tc>
        <w:tc>
          <w:tcPr>
            <w:tcW w:w="2409" w:type="dxa"/>
          </w:tcPr>
          <w:p w:rsidR="0018525A" w:rsidRPr="005D575C" w:rsidRDefault="0018525A" w:rsidP="00891A85">
            <w:pPr>
              <w:spacing w:after="0"/>
              <w:jc w:val="left"/>
              <w:rPr>
                <w:rFonts w:ascii="Times New Roman" w:hAnsi="Times New Roman"/>
                <w:sz w:val="22"/>
                <w:lang w:val="ro-RO"/>
              </w:rPr>
            </w:pPr>
            <w:r w:rsidRPr="005D575C">
              <w:rPr>
                <w:rFonts w:ascii="Times New Roman" w:hAnsi="Times New Roman"/>
                <w:sz w:val="22"/>
                <w:lang w:val="ro-RO"/>
              </w:rPr>
              <w:t>Elevii vor participa la examen într-o sală separată la Lic. Tehn. ”Gabor Aron„ și aparțin de C.E. de la Liceul Tehnologic ”C.A. Rosetti” Constanța</w:t>
            </w:r>
            <w:bookmarkStart w:id="0" w:name="_GoBack"/>
            <w:bookmarkEnd w:id="0"/>
          </w:p>
        </w:tc>
      </w:tr>
      <w:tr w:rsidR="0060554F" w:rsidRPr="005D575C" w:rsidTr="005D575C">
        <w:tc>
          <w:tcPr>
            <w:tcW w:w="1980" w:type="dxa"/>
          </w:tcPr>
          <w:p w:rsidR="0060554F" w:rsidRPr="005D575C" w:rsidRDefault="0060554F" w:rsidP="00891A85">
            <w:pPr>
              <w:spacing w:after="0"/>
              <w:jc w:val="left"/>
              <w:rPr>
                <w:rFonts w:ascii="Times New Roman" w:hAnsi="Times New Roman"/>
                <w:b/>
                <w:sz w:val="22"/>
                <w:lang w:val="ro-RO"/>
              </w:rPr>
            </w:pPr>
            <w:r w:rsidRPr="005D575C">
              <w:rPr>
                <w:rFonts w:ascii="Times New Roman" w:hAnsi="Times New Roman"/>
                <w:b/>
                <w:sz w:val="22"/>
                <w:lang w:val="ro-RO"/>
              </w:rPr>
              <w:lastRenderedPageBreak/>
              <w:t>Liceul Tehnologic ”Puskás Tivadar” Sf. Gheorghe</w:t>
            </w:r>
          </w:p>
        </w:tc>
        <w:tc>
          <w:tcPr>
            <w:tcW w:w="8221" w:type="dxa"/>
            <w:gridSpan w:val="4"/>
          </w:tcPr>
          <w:p w:rsidR="0060554F" w:rsidRPr="005D575C" w:rsidRDefault="0060554F" w:rsidP="0060554F">
            <w:pPr>
              <w:spacing w:after="0"/>
              <w:jc w:val="center"/>
              <w:rPr>
                <w:rFonts w:ascii="Times New Roman" w:hAnsi="Times New Roman"/>
                <w:b/>
                <w:sz w:val="22"/>
                <w:lang w:val="ro-RO"/>
              </w:rPr>
            </w:pPr>
          </w:p>
          <w:p w:rsidR="0060554F" w:rsidRPr="005D575C" w:rsidRDefault="0060554F" w:rsidP="0060554F">
            <w:pPr>
              <w:spacing w:after="0"/>
              <w:jc w:val="center"/>
              <w:rPr>
                <w:rFonts w:ascii="Times New Roman" w:hAnsi="Times New Roman"/>
                <w:b/>
                <w:sz w:val="22"/>
                <w:lang w:val="ro-RO"/>
              </w:rPr>
            </w:pPr>
            <w:r w:rsidRPr="005D575C">
              <w:rPr>
                <w:rFonts w:ascii="Times New Roman" w:hAnsi="Times New Roman"/>
                <w:b/>
                <w:sz w:val="22"/>
                <w:lang w:val="ro-RO"/>
              </w:rPr>
              <w:t xml:space="preserve">CENTRU </w:t>
            </w:r>
            <w:r w:rsidR="005D575C">
              <w:rPr>
                <w:rFonts w:ascii="Times New Roman" w:hAnsi="Times New Roman"/>
                <w:b/>
                <w:sz w:val="22"/>
                <w:lang w:val="ro-RO"/>
              </w:rPr>
              <w:t xml:space="preserve">ZONAL </w:t>
            </w:r>
            <w:r w:rsidRPr="005D575C">
              <w:rPr>
                <w:rFonts w:ascii="Times New Roman" w:hAnsi="Times New Roman"/>
                <w:b/>
                <w:sz w:val="22"/>
                <w:lang w:val="ro-RO"/>
              </w:rPr>
              <w:t>DE EVALUARE</w:t>
            </w:r>
          </w:p>
        </w:tc>
      </w:tr>
    </w:tbl>
    <w:p w:rsidR="006371C1" w:rsidRPr="006101C5" w:rsidRDefault="006371C1" w:rsidP="00B076F5">
      <w:pPr>
        <w:spacing w:after="0"/>
        <w:ind w:firstLine="720"/>
        <w:jc w:val="left"/>
        <w:rPr>
          <w:rFonts w:ascii="Times New Roman" w:hAnsi="Times New Roman"/>
          <w:b/>
          <w:lang w:val="ro-RO"/>
        </w:rPr>
      </w:pPr>
    </w:p>
    <w:p w:rsidR="00D269B7" w:rsidRDefault="00D269B7" w:rsidP="005D575C">
      <w:pPr>
        <w:spacing w:after="0" w:line="276" w:lineRule="auto"/>
        <w:ind w:firstLine="720"/>
        <w:jc w:val="left"/>
        <w:rPr>
          <w:rFonts w:ascii="Times New Roman" w:hAnsi="Times New Roman"/>
          <w:sz w:val="22"/>
          <w:lang w:val="ro-RO"/>
        </w:rPr>
      </w:pPr>
    </w:p>
    <w:p w:rsidR="00D269B7" w:rsidRDefault="00D269B7" w:rsidP="005D575C">
      <w:pPr>
        <w:spacing w:after="0" w:line="276" w:lineRule="auto"/>
        <w:ind w:firstLine="720"/>
        <w:jc w:val="left"/>
        <w:rPr>
          <w:rFonts w:ascii="Times New Roman" w:hAnsi="Times New Roman"/>
          <w:sz w:val="22"/>
          <w:lang w:val="ro-RO"/>
        </w:rPr>
      </w:pPr>
    </w:p>
    <w:p w:rsidR="009136A6" w:rsidRPr="005D575C" w:rsidRDefault="0060554F" w:rsidP="005D575C">
      <w:pPr>
        <w:spacing w:after="0" w:line="276" w:lineRule="auto"/>
        <w:ind w:firstLine="720"/>
        <w:jc w:val="left"/>
        <w:rPr>
          <w:rFonts w:ascii="Times New Roman" w:hAnsi="Times New Roman"/>
          <w:sz w:val="22"/>
          <w:lang w:val="ro-RO"/>
        </w:rPr>
      </w:pPr>
      <w:r w:rsidRPr="005D575C">
        <w:rPr>
          <w:rFonts w:ascii="Times New Roman" w:hAnsi="Times New Roman"/>
          <w:sz w:val="22"/>
          <w:lang w:val="ro-RO"/>
        </w:rPr>
        <w:t xml:space="preserve">Conducerile unităților de învățământ care vor fi centre de examen, subcomisii, centru de evaluare vor lua toate măsurile necesare pentru a </w:t>
      </w:r>
      <w:r w:rsidR="005D575C" w:rsidRPr="005D575C">
        <w:rPr>
          <w:rFonts w:ascii="Times New Roman" w:hAnsi="Times New Roman"/>
          <w:sz w:val="22"/>
          <w:lang w:val="ro-RO"/>
        </w:rPr>
        <w:t xml:space="preserve">pregăti </w:t>
      </w:r>
      <w:r w:rsidR="005D575C">
        <w:rPr>
          <w:rFonts w:ascii="Times New Roman" w:hAnsi="Times New Roman"/>
          <w:sz w:val="22"/>
          <w:lang w:val="ro-RO"/>
        </w:rPr>
        <w:t xml:space="preserve">buna desfășurare a </w:t>
      </w:r>
      <w:r w:rsidR="005D575C" w:rsidRPr="005D575C">
        <w:rPr>
          <w:rFonts w:ascii="Times New Roman" w:hAnsi="Times New Roman"/>
          <w:sz w:val="22"/>
          <w:lang w:val="ro-RO"/>
        </w:rPr>
        <w:t>examenului de bacalaureat</w:t>
      </w:r>
      <w:r w:rsidR="005D575C">
        <w:rPr>
          <w:rFonts w:ascii="Times New Roman" w:hAnsi="Times New Roman"/>
          <w:sz w:val="22"/>
          <w:lang w:val="ro-RO"/>
        </w:rPr>
        <w:t xml:space="preserve"> sesiunea iunie-iulie 2019, atât din punct de vedere al dotării cu aparatura necesară (camere de înregistrare audio-video, copiatoare, imprimante, fax etc.), cât și din punct de vedere logistic (foi de examen, hârtie pentru ciorne etc.), dar și al asigurării resurselor umane necesare constituirii comisiilor de examen cf. prevederilor metodologiei în vigoare.</w:t>
      </w:r>
    </w:p>
    <w:p w:rsidR="00D269B7" w:rsidRDefault="00D269B7" w:rsidP="00D269B7">
      <w:pPr>
        <w:spacing w:after="0" w:line="276" w:lineRule="auto"/>
        <w:ind w:firstLine="720"/>
        <w:rPr>
          <w:rFonts w:ascii="Times New Roman" w:hAnsi="Times New Roman"/>
          <w:b/>
          <w:sz w:val="22"/>
          <w:lang w:val="ro-RO"/>
        </w:rPr>
      </w:pPr>
    </w:p>
    <w:p w:rsidR="00D269B7" w:rsidRDefault="00D269B7" w:rsidP="00D269B7">
      <w:pPr>
        <w:spacing w:after="0" w:line="276" w:lineRule="auto"/>
        <w:ind w:firstLine="720"/>
        <w:rPr>
          <w:rFonts w:ascii="Times New Roman" w:hAnsi="Times New Roman"/>
          <w:b/>
          <w:sz w:val="22"/>
          <w:lang w:val="ro-RO"/>
        </w:rPr>
      </w:pPr>
    </w:p>
    <w:p w:rsidR="00D269B7" w:rsidRDefault="00D269B7" w:rsidP="00D269B7">
      <w:pPr>
        <w:spacing w:after="0" w:line="276" w:lineRule="auto"/>
        <w:ind w:firstLine="720"/>
        <w:rPr>
          <w:rFonts w:ascii="Times New Roman" w:hAnsi="Times New Roman"/>
          <w:b/>
          <w:sz w:val="22"/>
          <w:lang w:val="ro-RO"/>
        </w:rPr>
      </w:pPr>
    </w:p>
    <w:p w:rsidR="00D269B7" w:rsidRDefault="00D269B7" w:rsidP="00D269B7">
      <w:pPr>
        <w:spacing w:after="0" w:line="276" w:lineRule="auto"/>
        <w:ind w:firstLine="720"/>
        <w:rPr>
          <w:rFonts w:ascii="Times New Roman" w:hAnsi="Times New Roman"/>
          <w:b/>
          <w:sz w:val="22"/>
          <w:lang w:val="ro-RO"/>
        </w:rPr>
      </w:pPr>
    </w:p>
    <w:p w:rsidR="00C81327" w:rsidRPr="005D575C" w:rsidRDefault="00254F47" w:rsidP="00D269B7">
      <w:pPr>
        <w:spacing w:after="0" w:line="276" w:lineRule="auto"/>
        <w:ind w:firstLine="720"/>
        <w:rPr>
          <w:rFonts w:ascii="Times New Roman" w:hAnsi="Times New Roman"/>
          <w:b/>
          <w:sz w:val="22"/>
          <w:lang w:val="ro-RO"/>
        </w:rPr>
      </w:pPr>
      <w:r w:rsidRPr="005D575C">
        <w:rPr>
          <w:rFonts w:ascii="Times New Roman" w:hAnsi="Times New Roman"/>
          <w:b/>
          <w:sz w:val="22"/>
          <w:lang w:val="ro-RO"/>
        </w:rPr>
        <w:t>Inspector Școlar General,</w:t>
      </w:r>
      <w:r w:rsidR="00D269B7">
        <w:rPr>
          <w:rFonts w:ascii="Times New Roman" w:hAnsi="Times New Roman"/>
          <w:b/>
          <w:sz w:val="22"/>
          <w:lang w:val="ro-RO"/>
        </w:rPr>
        <w:tab/>
      </w:r>
      <w:r w:rsidR="00D269B7">
        <w:rPr>
          <w:rFonts w:ascii="Times New Roman" w:hAnsi="Times New Roman"/>
          <w:b/>
          <w:sz w:val="22"/>
          <w:lang w:val="ro-RO"/>
        </w:rPr>
        <w:tab/>
      </w:r>
      <w:r w:rsidR="00D269B7">
        <w:rPr>
          <w:rFonts w:ascii="Times New Roman" w:hAnsi="Times New Roman"/>
          <w:b/>
          <w:sz w:val="22"/>
          <w:lang w:val="ro-RO"/>
        </w:rPr>
        <w:tab/>
      </w:r>
      <w:r w:rsidR="00D269B7">
        <w:rPr>
          <w:rFonts w:ascii="Times New Roman" w:hAnsi="Times New Roman"/>
          <w:b/>
          <w:sz w:val="22"/>
          <w:lang w:val="ro-RO"/>
        </w:rPr>
        <w:tab/>
      </w:r>
      <w:r w:rsidR="00D269B7">
        <w:rPr>
          <w:rFonts w:ascii="Times New Roman" w:hAnsi="Times New Roman"/>
          <w:b/>
          <w:sz w:val="22"/>
          <w:lang w:val="ro-RO"/>
        </w:rPr>
        <w:tab/>
        <w:t>Inspector școlar,</w:t>
      </w:r>
    </w:p>
    <w:p w:rsidR="00254F47" w:rsidRPr="00D269B7" w:rsidRDefault="00D269B7" w:rsidP="00D269B7">
      <w:pPr>
        <w:spacing w:after="0" w:line="276" w:lineRule="auto"/>
        <w:ind w:left="720"/>
        <w:rPr>
          <w:rFonts w:ascii="Times New Roman" w:hAnsi="Times New Roman"/>
          <w:sz w:val="22"/>
          <w:lang w:val="hu-HU"/>
        </w:rPr>
      </w:pPr>
      <w:r>
        <w:rPr>
          <w:rFonts w:ascii="Times New Roman" w:hAnsi="Times New Roman"/>
          <w:b/>
          <w:sz w:val="22"/>
          <w:lang w:val="ro-RO"/>
        </w:rPr>
        <w:t xml:space="preserve">      </w:t>
      </w:r>
      <w:r w:rsidR="00B50016" w:rsidRPr="005D575C">
        <w:rPr>
          <w:rFonts w:ascii="Times New Roman" w:hAnsi="Times New Roman"/>
          <w:b/>
          <w:sz w:val="22"/>
          <w:lang w:val="ro-RO"/>
        </w:rPr>
        <w:t xml:space="preserve">prof. </w:t>
      </w:r>
      <w:r w:rsidRPr="005D575C">
        <w:rPr>
          <w:rFonts w:ascii="Times New Roman" w:hAnsi="Times New Roman"/>
          <w:b/>
          <w:sz w:val="22"/>
          <w:lang w:val="ro-RO"/>
        </w:rPr>
        <w:t>KISS IMRE</w:t>
      </w:r>
      <w:r>
        <w:rPr>
          <w:rFonts w:ascii="Times New Roman" w:hAnsi="Times New Roman"/>
          <w:b/>
          <w:sz w:val="22"/>
          <w:lang w:val="ro-RO"/>
        </w:rPr>
        <w:tab/>
      </w:r>
      <w:r>
        <w:rPr>
          <w:rFonts w:ascii="Times New Roman" w:hAnsi="Times New Roman"/>
          <w:b/>
          <w:sz w:val="22"/>
          <w:lang w:val="ro-RO"/>
        </w:rPr>
        <w:tab/>
      </w:r>
      <w:r>
        <w:rPr>
          <w:rFonts w:ascii="Times New Roman" w:hAnsi="Times New Roman"/>
          <w:b/>
          <w:sz w:val="22"/>
          <w:lang w:val="ro-RO"/>
        </w:rPr>
        <w:tab/>
      </w:r>
      <w:r>
        <w:rPr>
          <w:rFonts w:ascii="Times New Roman" w:hAnsi="Times New Roman"/>
          <w:b/>
          <w:sz w:val="22"/>
          <w:lang w:val="ro-RO"/>
        </w:rPr>
        <w:tab/>
      </w:r>
      <w:r>
        <w:rPr>
          <w:rFonts w:ascii="Times New Roman" w:hAnsi="Times New Roman"/>
          <w:b/>
          <w:sz w:val="22"/>
          <w:lang w:val="ro-RO"/>
        </w:rPr>
        <w:tab/>
        <w:t>prof. FARKAS CSABA ISTVÁN</w:t>
      </w:r>
    </w:p>
    <w:sectPr w:rsidR="00254F47" w:rsidRPr="00D269B7" w:rsidSect="00CB4771">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E22" w:rsidRDefault="00E23E22" w:rsidP="00E160F0">
      <w:pPr>
        <w:spacing w:after="0"/>
      </w:pPr>
      <w:r>
        <w:separator/>
      </w:r>
    </w:p>
  </w:endnote>
  <w:endnote w:type="continuationSeparator" w:id="0">
    <w:p w:rsidR="00E23E22" w:rsidRDefault="00E23E22"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charset w:val="00"/>
    <w:family w:val="roman"/>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320" w:rsidRDefault="00D14320">
    <w:pPr>
      <w:pStyle w:val="Footer"/>
    </w:pPr>
  </w:p>
  <w:p w:rsidR="00215029" w:rsidRDefault="00215029"/>
  <w:p w:rsidR="00215029" w:rsidRDefault="00215029" w:rsidP="00D14320">
    <w:pPr>
      <w:tabs>
        <w:tab w:val="right" w:pos="9450"/>
      </w:tabs>
    </w:pPr>
  </w:p>
  <w:p w:rsidR="00215029" w:rsidRDefault="00215029" w:rsidP="00D14320">
    <w:pPr>
      <w:tabs>
        <w:tab w:val="right" w:pos="9450"/>
        <w:tab w:val="right" w:pos="9540"/>
      </w:tabs>
    </w:pPr>
  </w:p>
  <w:p w:rsidR="00215029" w:rsidRDefault="00215029" w:rsidP="00D14320">
    <w:pPr>
      <w:tabs>
        <w:tab w:val="right" w:pos="9450"/>
        <w:tab w:val="right" w:pos="9540"/>
        <w:tab w:val="right" w:pos="9630"/>
      </w:tabs>
    </w:pPr>
  </w:p>
  <w:p w:rsidR="00215029" w:rsidRDefault="00215029" w:rsidP="00D14320">
    <w:pPr>
      <w:tabs>
        <w:tab w:val="right" w:pos="9450"/>
        <w:tab w:val="right" w:pos="9540"/>
        <w:tab w:val="right" w:pos="9630"/>
        <w:tab w:val="right" w:pos="9720"/>
      </w:tabs>
    </w:pPr>
  </w:p>
  <w:p w:rsidR="00215029" w:rsidRDefault="00215029" w:rsidP="00D14320">
    <w:pPr>
      <w:tabs>
        <w:tab w:val="right" w:pos="9450"/>
        <w:tab w:val="right" w:pos="9540"/>
        <w:tab w:val="right" w:pos="9630"/>
        <w:tab w:val="right" w:pos="9720"/>
        <w:tab w:val="right" w:pos="9810"/>
      </w:tabs>
    </w:pPr>
  </w:p>
  <w:p w:rsidR="00215029" w:rsidRDefault="00215029" w:rsidP="00D14320">
    <w:pPr>
      <w:tabs>
        <w:tab w:val="right" w:pos="9450"/>
        <w:tab w:val="right" w:pos="9540"/>
        <w:tab w:val="right" w:pos="9630"/>
        <w:tab w:val="right" w:pos="9720"/>
        <w:tab w:val="right" w:pos="9810"/>
        <w:tab w:val="right" w:pos="9900"/>
      </w:tabs>
    </w:pPr>
  </w:p>
  <w:p w:rsidR="00215029" w:rsidRDefault="00215029" w:rsidP="00D14320">
    <w:pPr>
      <w:tabs>
        <w:tab w:val="right" w:pos="9450"/>
        <w:tab w:val="right" w:pos="9540"/>
        <w:tab w:val="right" w:pos="9630"/>
        <w:tab w:val="right" w:pos="9720"/>
        <w:tab w:val="right" w:pos="9810"/>
        <w:tab w:val="right" w:pos="9900"/>
        <w:tab w:val="right" w:pos="9990"/>
      </w:tabs>
    </w:pPr>
  </w:p>
  <w:p w:rsidR="00215029" w:rsidRDefault="00215029" w:rsidP="00D14320">
    <w:pPr>
      <w:tabs>
        <w:tab w:val="right" w:pos="9450"/>
        <w:tab w:val="right" w:pos="9540"/>
        <w:tab w:val="right" w:pos="9630"/>
        <w:tab w:val="right" w:pos="9720"/>
        <w:tab w:val="right" w:pos="9810"/>
        <w:tab w:val="right" w:pos="9900"/>
        <w:tab w:val="right" w:pos="9990"/>
        <w:tab w:val="right" w:pos="1008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97" w:rsidRPr="00523B07" w:rsidRDefault="00D31997" w:rsidP="00FE1D76">
    <w:pPr>
      <w:pStyle w:val="Footer"/>
      <w:pBdr>
        <w:top w:val="single" w:sz="4" w:space="1" w:color="004990"/>
      </w:pBdr>
      <w:tabs>
        <w:tab w:val="clear" w:pos="4680"/>
        <w:tab w:val="clear" w:pos="9360"/>
        <w:tab w:val="right" w:pos="981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Str. </w:t>
    </w:r>
    <w:r w:rsidR="003D1FEA">
      <w:rPr>
        <w:rFonts w:ascii="Trebuchet MS" w:hAnsi="Trebuchet MS"/>
        <w:color w:val="0F243E"/>
        <w:sz w:val="14"/>
        <w:szCs w:val="14"/>
        <w:lang w:val="ro-RO"/>
      </w:rPr>
      <w:t xml:space="preserve">dr. </w:t>
    </w:r>
    <w:r w:rsidRPr="00523B07">
      <w:rPr>
        <w:rFonts w:ascii="Trebuchet MS" w:hAnsi="Trebuchet MS"/>
        <w:color w:val="0F243E"/>
        <w:sz w:val="14"/>
        <w:szCs w:val="14"/>
        <w:lang w:val="ro-RO"/>
      </w:rPr>
      <w:t>Victor Babeș nr. 15/C</w:t>
    </w:r>
    <w:r>
      <w:rPr>
        <w:rFonts w:ascii="Trebuchet MS" w:hAnsi="Trebuchet MS"/>
        <w:color w:val="0F243E"/>
        <w:sz w:val="14"/>
        <w:szCs w:val="14"/>
        <w:lang w:val="ro-RO"/>
      </w:rPr>
      <w:t>, Sfântu Gheorghe, 520004, Jud. Covasna</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Str. General Berthelot nr. 28-</w:t>
    </w:r>
    <w:r w:rsidR="00F934A1">
      <w:rPr>
        <w:rFonts w:ascii="Trebuchet MS" w:hAnsi="Trebuchet MS"/>
        <w:color w:val="0F243E"/>
        <w:sz w:val="14"/>
        <w:szCs w:val="14"/>
        <w:lang w:val="ro-RO"/>
      </w:rPr>
      <w:t>30, Sector 1, 010168, Bucureș</w:t>
    </w:r>
    <w:r w:rsidR="00F934A1" w:rsidRPr="00523B07">
      <w:rPr>
        <w:rFonts w:ascii="Trebuchet MS" w:hAnsi="Trebuchet MS"/>
        <w:color w:val="0F243E"/>
        <w:sz w:val="14"/>
        <w:szCs w:val="14"/>
        <w:lang w:val="ro-RO"/>
      </w:rPr>
      <w:t>ti</w:t>
    </w:r>
  </w:p>
  <w:p w:rsidR="00D31997" w:rsidRPr="00523B07" w:rsidRDefault="00D31997" w:rsidP="00FE1D76">
    <w:pPr>
      <w:pStyle w:val="Footer"/>
      <w:tabs>
        <w:tab w:val="clear" w:pos="4680"/>
        <w:tab w:val="clear" w:pos="9360"/>
        <w:tab w:val="right" w:pos="9810"/>
      </w:tabs>
      <w:jc w:val="left"/>
      <w:rPr>
        <w:rFonts w:ascii="Trebuchet MS" w:hAnsi="Trebuchet MS"/>
        <w:color w:val="0F243E"/>
        <w:sz w:val="14"/>
        <w:szCs w:val="14"/>
        <w:lang w:val="ro-RO"/>
      </w:rPr>
    </w:pPr>
    <w:r>
      <w:rPr>
        <w:rFonts w:ascii="Trebuchet MS" w:hAnsi="Trebuchet MS"/>
        <w:color w:val="0F243E"/>
        <w:sz w:val="14"/>
        <w:szCs w:val="14"/>
        <w:lang w:val="ro-RO"/>
      </w:rPr>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r w:rsidR="00F934A1">
      <w:rPr>
        <w:rFonts w:ascii="Trebuchet MS" w:hAnsi="Trebuchet MS"/>
        <w:color w:val="0F243E"/>
        <w:sz w:val="14"/>
        <w:szCs w:val="14"/>
        <w:lang w:val="ro-RO"/>
      </w:rPr>
      <w:tab/>
    </w:r>
    <w:r w:rsidR="00F934A1" w:rsidRPr="00523B07">
      <w:rPr>
        <w:rFonts w:ascii="Trebuchet MS" w:hAnsi="Trebuchet MS"/>
        <w:color w:val="0F243E"/>
        <w:sz w:val="14"/>
        <w:szCs w:val="14"/>
        <w:lang w:val="ro-RO"/>
      </w:rPr>
      <w:t>Tel: +40 21 405 62 00, Fax: +40 21 405 63 00</w:t>
    </w:r>
  </w:p>
  <w:p w:rsidR="00D31997" w:rsidRDefault="00D31997" w:rsidP="00FE1D76">
    <w:pPr>
      <w:pStyle w:val="Footer"/>
      <w:tabs>
        <w:tab w:val="clear" w:pos="4680"/>
        <w:tab w:val="clear" w:pos="9360"/>
        <w:tab w:val="right" w:pos="9810"/>
      </w:tabs>
      <w:jc w:val="left"/>
      <w:rPr>
        <w:rFonts w:ascii="Trebuchet MS" w:hAnsi="Trebuchet MS"/>
        <w:b/>
        <w:color w:val="0F243E"/>
        <w:sz w:val="14"/>
        <w:szCs w:val="14"/>
        <w:lang w:val="ro-RO"/>
      </w:rPr>
    </w:pPr>
    <w:r>
      <w:rPr>
        <w:rFonts w:ascii="Trebuchet MS" w:hAnsi="Trebuchet MS"/>
        <w:b/>
        <w:color w:val="0F243E"/>
        <w:sz w:val="14"/>
        <w:szCs w:val="14"/>
        <w:lang w:val="ro-RO"/>
      </w:rPr>
      <w:t>isj.educv.ro</w:t>
    </w:r>
    <w:r w:rsidR="00F934A1">
      <w:rPr>
        <w:rFonts w:ascii="Trebuchet MS" w:hAnsi="Trebuchet MS"/>
        <w:b/>
        <w:color w:val="0F243E"/>
        <w:sz w:val="14"/>
        <w:szCs w:val="14"/>
        <w:lang w:val="ro-RO"/>
      </w:rPr>
      <w:tab/>
    </w:r>
    <w:r w:rsidR="00F934A1" w:rsidRPr="00523B07">
      <w:rPr>
        <w:rFonts w:ascii="Trebuchet MS" w:hAnsi="Trebuchet MS"/>
        <w:b/>
        <w:color w:val="0F243E"/>
        <w:sz w:val="14"/>
        <w:szCs w:val="14"/>
        <w:lang w:val="ro-RO"/>
      </w:rPr>
      <w:t>www.edu.ro</w:t>
    </w:r>
  </w:p>
  <w:p w:rsidR="00D31997" w:rsidRPr="00523B07" w:rsidRDefault="00D31997" w:rsidP="00D31997">
    <w:pPr>
      <w:pStyle w:val="Footer"/>
      <w:tabs>
        <w:tab w:val="clear" w:pos="4680"/>
        <w:tab w:val="clear" w:pos="9360"/>
        <w:tab w:val="right" w:pos="8820"/>
      </w:tabs>
      <w:jc w:val="left"/>
      <w:rPr>
        <w:rFonts w:ascii="Trebuchet MS" w:hAnsi="Trebuchet MS"/>
        <w:b/>
        <w:color w:val="0F243E"/>
        <w:sz w:val="14"/>
        <w:szCs w:val="14"/>
        <w:lang w:val="ro-RO"/>
      </w:rPr>
    </w:pPr>
  </w:p>
  <w:p w:rsidR="00D31997" w:rsidRPr="00170760" w:rsidRDefault="00D31997" w:rsidP="00D31997">
    <w:pPr>
      <w:pStyle w:val="Footer"/>
      <w:ind w:left="6521"/>
      <w:jc w:val="right"/>
      <w:rPr>
        <w:rFonts w:ascii="Trebuchet MS" w:hAnsi="Trebuchet MS" w:cs="Arial"/>
        <w:color w:val="FFFFFF" w:themeColor="background1"/>
        <w:sz w:val="16"/>
        <w:szCs w:val="14"/>
        <w:lang w:val="ro-RO"/>
      </w:rPr>
    </w:pPr>
    <w:r w:rsidRPr="00170760">
      <w:rPr>
        <w:rFonts w:ascii="Trebuchet MS" w:hAnsi="Trebuchet MS" w:cs="Arial"/>
        <w:color w:val="FFFFFF" w:themeColor="background1"/>
        <w:sz w:val="16"/>
        <w:szCs w:val="14"/>
        <w:lang w:val="ro-RO"/>
      </w:rPr>
      <w:t xml:space="preserve">Pagina </w:t>
    </w:r>
    <w:r w:rsidRPr="00170760">
      <w:rPr>
        <w:rFonts w:ascii="Trebuchet MS" w:hAnsi="Trebuchet MS" w:cs="Arial"/>
        <w:color w:val="FFFFFF" w:themeColor="background1"/>
        <w:sz w:val="16"/>
        <w:szCs w:val="14"/>
        <w:lang w:val="ro-RO"/>
      </w:rPr>
      <w:fldChar w:fldCharType="begin"/>
    </w:r>
    <w:r w:rsidRPr="00170760">
      <w:rPr>
        <w:rFonts w:ascii="Trebuchet MS" w:hAnsi="Trebuchet MS" w:cs="Arial"/>
        <w:color w:val="FFFFFF" w:themeColor="background1"/>
        <w:sz w:val="16"/>
        <w:szCs w:val="14"/>
        <w:lang w:val="ro-RO"/>
      </w:rPr>
      <w:instrText xml:space="preserve"> PAGE   \* MERGEFORMAT </w:instrText>
    </w:r>
    <w:r w:rsidRPr="00170760">
      <w:rPr>
        <w:rFonts w:ascii="Trebuchet MS" w:hAnsi="Trebuchet MS" w:cs="Arial"/>
        <w:color w:val="FFFFFF" w:themeColor="background1"/>
        <w:sz w:val="16"/>
        <w:szCs w:val="14"/>
        <w:lang w:val="ro-RO"/>
      </w:rPr>
      <w:fldChar w:fldCharType="separate"/>
    </w:r>
    <w:r w:rsidR="006E7950">
      <w:rPr>
        <w:rFonts w:ascii="Trebuchet MS" w:hAnsi="Trebuchet MS" w:cs="Arial"/>
        <w:noProof/>
        <w:color w:val="FFFFFF" w:themeColor="background1"/>
        <w:sz w:val="16"/>
        <w:szCs w:val="14"/>
        <w:lang w:val="ro-RO"/>
      </w:rPr>
      <w:t>1</w:t>
    </w:r>
    <w:r w:rsidRPr="00170760">
      <w:rPr>
        <w:rFonts w:ascii="Trebuchet MS" w:hAnsi="Trebuchet MS" w:cs="Arial"/>
        <w:color w:val="FFFFFF" w:themeColor="background1"/>
        <w:sz w:val="16"/>
        <w:szCs w:val="14"/>
        <w:lang w:val="ro-RO"/>
      </w:rPr>
      <w:fldChar w:fldCharType="end"/>
    </w:r>
    <w:r w:rsidRPr="00170760">
      <w:rPr>
        <w:rFonts w:ascii="Trebuchet MS" w:hAnsi="Trebuchet MS" w:cs="Arial"/>
        <w:color w:val="FFFFFF" w:themeColor="background1"/>
        <w:sz w:val="16"/>
        <w:szCs w:val="14"/>
        <w:lang w:val="ro-RO"/>
      </w:rPr>
      <w:t xml:space="preserve"> din </w:t>
    </w:r>
    <w:r w:rsidRPr="00170760">
      <w:rPr>
        <w:color w:val="FFFFFF" w:themeColor="background1"/>
        <w:sz w:val="28"/>
      </w:rPr>
      <w:fldChar w:fldCharType="begin"/>
    </w:r>
    <w:r w:rsidRPr="00170760">
      <w:rPr>
        <w:color w:val="FFFFFF" w:themeColor="background1"/>
        <w:sz w:val="28"/>
      </w:rPr>
      <w:instrText xml:space="preserve"> NUMPAGES   \* MERGEFORMAT </w:instrText>
    </w:r>
    <w:r w:rsidRPr="00170760">
      <w:rPr>
        <w:color w:val="FFFFFF" w:themeColor="background1"/>
        <w:sz w:val="28"/>
      </w:rPr>
      <w:fldChar w:fldCharType="separate"/>
    </w:r>
    <w:r w:rsidR="006E7950" w:rsidRPr="006E7950">
      <w:rPr>
        <w:rFonts w:ascii="Trebuchet MS" w:hAnsi="Trebuchet MS" w:cs="Arial"/>
        <w:noProof/>
        <w:color w:val="FFFFFF" w:themeColor="background1"/>
        <w:sz w:val="16"/>
        <w:szCs w:val="14"/>
        <w:lang w:val="ro-RO"/>
      </w:rPr>
      <w:t>1</w:t>
    </w:r>
    <w:r w:rsidRPr="00170760">
      <w:rPr>
        <w:rFonts w:ascii="Trebuchet MS" w:hAnsi="Trebuchet MS" w:cs="Arial"/>
        <w:noProof/>
        <w:color w:val="FFFFFF" w:themeColor="background1"/>
        <w:sz w:val="16"/>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sidR="00523B07">
      <w:rPr>
        <w:rFonts w:ascii="Trebuchet MS" w:hAnsi="Trebuchet MS"/>
        <w:color w:val="0F243E"/>
        <w:sz w:val="14"/>
        <w:szCs w:val="14"/>
        <w:lang w:val="ro-RO"/>
      </w:rPr>
      <w:t>30, Sector 1, 010168, Bucureș</w:t>
    </w:r>
    <w:r w:rsidR="00523B07" w:rsidRPr="00523B07">
      <w:rPr>
        <w:rFonts w:ascii="Trebuchet MS" w:hAnsi="Trebuchet MS"/>
        <w:color w:val="0F243E"/>
        <w:sz w:val="14"/>
        <w:szCs w:val="14"/>
        <w:lang w:val="ro-RO"/>
      </w:rPr>
      <w:t>ti</w:t>
    </w:r>
    <w:r w:rsidR="00523B07" w:rsidRPr="00523B07">
      <w:rPr>
        <w:rFonts w:ascii="Trebuchet MS" w:hAnsi="Trebuchet MS"/>
        <w:color w:val="0F243E"/>
        <w:sz w:val="14"/>
        <w:szCs w:val="14"/>
        <w:lang w:val="ro-RO"/>
      </w:rPr>
      <w:tab/>
      <w:t>Str. Victor Babeș nr. 15/C</w:t>
    </w:r>
    <w:r w:rsidR="00523B07">
      <w:rPr>
        <w:rFonts w:ascii="Trebuchet MS" w:hAnsi="Trebuchet MS"/>
        <w:color w:val="0F243E"/>
        <w:sz w:val="14"/>
        <w:szCs w:val="14"/>
        <w:lang w:val="ro-RO"/>
      </w:rPr>
      <w:t>, Sfântu Gheorghe, 520004, Jud. Covasna</w:t>
    </w:r>
  </w:p>
  <w:p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 xml:space="preserve">Tel: +40 </w:t>
    </w:r>
    <w:r w:rsidR="00AC2F88" w:rsidRPr="00523B07">
      <w:rPr>
        <w:rFonts w:ascii="Trebuchet MS" w:hAnsi="Trebuchet MS"/>
        <w:color w:val="0F243E"/>
        <w:sz w:val="14"/>
        <w:szCs w:val="14"/>
        <w:lang w:val="ro-RO"/>
      </w:rPr>
      <w:t xml:space="preserve">21 405 62 </w:t>
    </w:r>
    <w:r w:rsidR="00703F27" w:rsidRPr="00523B07">
      <w:rPr>
        <w:rFonts w:ascii="Trebuchet MS" w:hAnsi="Trebuchet MS"/>
        <w:color w:val="0F243E"/>
        <w:sz w:val="14"/>
        <w:szCs w:val="14"/>
        <w:lang w:val="ro-RO"/>
      </w:rPr>
      <w:t>0</w:t>
    </w:r>
    <w:r w:rsidR="00AC2F88" w:rsidRPr="00523B07">
      <w:rPr>
        <w:rFonts w:ascii="Trebuchet MS" w:hAnsi="Trebuchet MS"/>
        <w:color w:val="0F243E"/>
        <w:sz w:val="14"/>
        <w:szCs w:val="14"/>
        <w:lang w:val="ro-RO"/>
      </w:rPr>
      <w:t>0</w:t>
    </w:r>
    <w:r w:rsidRPr="00523B07">
      <w:rPr>
        <w:rFonts w:ascii="Trebuchet MS" w:hAnsi="Trebuchet MS"/>
        <w:color w:val="0F243E"/>
        <w:sz w:val="14"/>
        <w:szCs w:val="14"/>
        <w:lang w:val="ro-RO"/>
      </w:rPr>
      <w:t>, Fax: +40 21 405 63 00</w:t>
    </w:r>
    <w:r w:rsidR="007502DD">
      <w:rPr>
        <w:rFonts w:ascii="Trebuchet MS" w:hAnsi="Trebuchet MS"/>
        <w:color w:val="0F243E"/>
        <w:sz w:val="14"/>
        <w:szCs w:val="14"/>
        <w:lang w:val="ro-RO"/>
      </w:rPr>
      <w:tab/>
    </w:r>
    <w:r w:rsidR="00DC2789">
      <w:rPr>
        <w:rFonts w:ascii="Trebuchet MS" w:hAnsi="Trebuchet MS"/>
        <w:color w:val="0F243E"/>
        <w:sz w:val="14"/>
        <w:szCs w:val="14"/>
        <w:lang w:val="ro-RO"/>
      </w:rPr>
      <w:t xml:space="preserve">Tel: </w:t>
    </w:r>
    <w:r w:rsidR="00205D01">
      <w:rPr>
        <w:rFonts w:ascii="Trebuchet MS" w:hAnsi="Trebuchet MS"/>
        <w:color w:val="0F243E"/>
        <w:sz w:val="14"/>
        <w:szCs w:val="14"/>
        <w:lang w:val="ro-RO"/>
      </w:rPr>
      <w:t>+4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314</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782</w:t>
    </w:r>
    <w:r w:rsidR="00205D01">
      <w:rPr>
        <w:rFonts w:ascii="Trebuchet MS" w:hAnsi="Trebuchet MS"/>
        <w:color w:val="0F243E"/>
        <w:sz w:val="14"/>
        <w:szCs w:val="14"/>
        <w:lang w:val="ro-RO"/>
      </w:rPr>
      <w:t>, Fax: +4</w:t>
    </w:r>
    <w:r w:rsidR="00205D01" w:rsidRPr="00205D01">
      <w:rPr>
        <w:rFonts w:ascii="Trebuchet MS" w:hAnsi="Trebuchet MS"/>
        <w:color w:val="0F243E"/>
        <w:sz w:val="14"/>
        <w:szCs w:val="14"/>
        <w:lang w:val="ro-RO"/>
      </w:rPr>
      <w:t>0</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267</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351</w:t>
    </w:r>
    <w:r w:rsidR="00205D01">
      <w:rPr>
        <w:rFonts w:ascii="Trebuchet MS" w:hAnsi="Trebuchet MS"/>
        <w:color w:val="0F243E"/>
        <w:sz w:val="14"/>
        <w:szCs w:val="14"/>
        <w:lang w:val="ro-RO"/>
      </w:rPr>
      <w:t xml:space="preserve"> </w:t>
    </w:r>
    <w:r w:rsidR="00205D01" w:rsidRPr="00205D01">
      <w:rPr>
        <w:rFonts w:ascii="Trebuchet MS" w:hAnsi="Trebuchet MS"/>
        <w:color w:val="0F243E"/>
        <w:sz w:val="14"/>
        <w:szCs w:val="14"/>
        <w:lang w:val="ro-RO"/>
      </w:rPr>
      <w:t>482</w:t>
    </w:r>
  </w:p>
  <w:p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sidR="00205D01">
      <w:rPr>
        <w:rFonts w:ascii="Trebuchet MS" w:hAnsi="Trebuchet MS"/>
        <w:b/>
        <w:color w:val="0F243E"/>
        <w:sz w:val="14"/>
        <w:szCs w:val="14"/>
        <w:lang w:val="ro-RO"/>
      </w:rPr>
      <w:tab/>
    </w:r>
    <w:r w:rsidR="002F1C04">
      <w:rPr>
        <w:rFonts w:ascii="Trebuchet MS" w:hAnsi="Trebuchet MS"/>
        <w:b/>
        <w:color w:val="0F243E"/>
        <w:sz w:val="14"/>
        <w:szCs w:val="14"/>
        <w:lang w:val="ro-RO"/>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E22" w:rsidRDefault="00E23E22" w:rsidP="00E160F0">
      <w:pPr>
        <w:spacing w:after="0"/>
      </w:pPr>
      <w:r>
        <w:separator/>
      </w:r>
    </w:p>
  </w:footnote>
  <w:footnote w:type="continuationSeparator" w:id="0">
    <w:p w:rsidR="00E23E22" w:rsidRDefault="00E23E22"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A98" w:rsidRDefault="00E23E22">
    <w:pPr>
      <w:pStyle w:val="Header"/>
    </w:pPr>
    <w:r>
      <w:rPr>
        <w:noProof/>
      </w:rPr>
      <w:pict w14:anchorId="5684B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51" type="#_x0000_t136" style="position:absolute;left:0;text-align:left;margin-left:0;margin-top:0;width:536.3pt;height:160.85pt;rotation:315;z-index:-251648000;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32B" w:rsidRDefault="003B3F8B" w:rsidP="002E432B">
    <w:pPr>
      <w:pStyle w:val="Header"/>
      <w:tabs>
        <w:tab w:val="clear" w:pos="9360"/>
        <w:tab w:val="right" w:pos="9891"/>
      </w:tabs>
    </w:pPr>
    <w:r>
      <w:rPr>
        <w:noProof/>
      </w:rPr>
      <w:drawing>
        <wp:anchor distT="0" distB="0" distL="114300" distR="114300" simplePos="0" relativeHeight="251669504" behindDoc="0" locked="0" layoutInCell="1" allowOverlap="1" wp14:anchorId="3DB8F701" wp14:editId="594A0DD6">
          <wp:simplePos x="0" y="0"/>
          <wp:positionH relativeFrom="column">
            <wp:posOffset>2174875</wp:posOffset>
          </wp:positionH>
          <wp:positionV relativeFrom="paragraph">
            <wp:posOffset>30480</wp:posOffset>
          </wp:positionV>
          <wp:extent cx="2852420" cy="603250"/>
          <wp:effectExtent l="0" t="0" r="508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285242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C4B3594" wp14:editId="0901ADCD">
          <wp:simplePos x="0" y="0"/>
          <wp:positionH relativeFrom="margin">
            <wp:posOffset>5182870</wp:posOffset>
          </wp:positionH>
          <wp:positionV relativeFrom="paragraph">
            <wp:posOffset>129540</wp:posOffset>
          </wp:positionV>
          <wp:extent cx="126000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hqprint">
                    <a:extLst>
                      <a:ext uri="{28A0092B-C50C-407E-A947-70E740481C1C}">
                        <a14:useLocalDpi xmlns:a14="http://schemas.microsoft.com/office/drawing/2010/main"/>
                      </a:ext>
                    </a:extLst>
                  </a:blip>
                  <a:srcRect/>
                  <a:stretch>
                    <a:fillRect/>
                  </a:stretch>
                </pic:blipFill>
                <pic:spPr bwMode="auto">
                  <a:xfrm>
                    <a:off x="0" y="0"/>
                    <a:ext cx="12600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58E">
      <w:rPr>
        <w:noProof/>
      </w:rPr>
      <w:drawing>
        <wp:anchor distT="0" distB="0" distL="114300" distR="114300" simplePos="0" relativeHeight="251664384" behindDoc="1" locked="0" layoutInCell="1" allowOverlap="1" wp14:anchorId="0082C617" wp14:editId="24973E9F">
          <wp:simplePos x="0" y="0"/>
          <wp:positionH relativeFrom="column">
            <wp:posOffset>-274097</wp:posOffset>
          </wp:positionH>
          <wp:positionV relativeFrom="paragraph">
            <wp:posOffset>-86995</wp:posOffset>
          </wp:positionV>
          <wp:extent cx="2212340" cy="8502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0" y="0"/>
                    <a:ext cx="2212340" cy="850265"/>
                  </a:xfrm>
                  <a:prstGeom prst="rect">
                    <a:avLst/>
                  </a:prstGeom>
                </pic:spPr>
              </pic:pic>
            </a:graphicData>
          </a:graphic>
          <wp14:sizeRelH relativeFrom="margin">
            <wp14:pctWidth>0</wp14:pctWidth>
          </wp14:sizeRelH>
          <wp14:sizeRelV relativeFrom="margin">
            <wp14:pctHeight>0</wp14:pctHeight>
          </wp14:sizeRelV>
        </wp:anchor>
      </w:drawing>
    </w:r>
  </w:p>
  <w:p w:rsidR="002E432B" w:rsidRDefault="002E432B" w:rsidP="002E432B">
    <w:pPr>
      <w:pStyle w:val="Header"/>
    </w:pPr>
  </w:p>
  <w:p w:rsidR="002E432B" w:rsidRDefault="00545246" w:rsidP="00545246">
    <w:pPr>
      <w:pStyle w:val="Header"/>
      <w:tabs>
        <w:tab w:val="clear" w:pos="4680"/>
        <w:tab w:val="clear" w:pos="9360"/>
        <w:tab w:val="left" w:pos="5951"/>
      </w:tabs>
    </w:pPr>
    <w:r>
      <w:tab/>
    </w:r>
  </w:p>
  <w:p w:rsidR="002E432B" w:rsidRDefault="002E432B" w:rsidP="002E432B">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FB8" w:rsidRPr="00193909" w:rsidRDefault="00E23E22" w:rsidP="003C422F">
    <w:pPr>
      <w:pStyle w:val="Header"/>
      <w:jc w:val="right"/>
      <w:rPr>
        <w:rFonts w:ascii="Trajan Pro" w:hAnsi="Trajan Pro"/>
        <w:smallCaps/>
        <w:noProof/>
        <w:color w:val="004990"/>
        <w:sz w:val="28"/>
        <w:szCs w:val="28"/>
        <w:lang w:val="ro-RO" w:eastAsia="ro-RO"/>
      </w:rPr>
    </w:pPr>
    <w:r>
      <w:rPr>
        <w:noProof/>
      </w:rPr>
      <w:pict w14:anchorId="028BE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0" type="#_x0000_t136" style="position:absolute;left:0;text-align:left;margin-left:0;margin-top:0;width:536.3pt;height:160.85pt;rotation:315;z-index:-25165004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pict w14:anchorId="4B73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1.25pt;margin-top:-6.75pt;width:215.45pt;height:81.65pt;z-index:251652096;mso-position-horizontal-relative:text;mso-position-vertical-relative:text;mso-width-relative:page;mso-height-relative:page">
          <v:imagedata r:id="rId1" o:title="isj_logo_title"/>
          <w10:wrap type="square"/>
        </v:shape>
      </w:pict>
    </w:r>
    <w:r w:rsidR="005A35B1" w:rsidRPr="00193909">
      <w:rPr>
        <w:rFonts w:ascii="Trajan Pro" w:hAnsi="Trajan Pro"/>
        <w:noProof/>
        <w:color w:val="0F243E"/>
        <w:sz w:val="28"/>
        <w:szCs w:val="28"/>
      </w:rPr>
      <w:drawing>
        <wp:anchor distT="0" distB="0" distL="114300" distR="114300" simplePos="0" relativeHeight="251648512" behindDoc="0" locked="0" layoutInCell="1" allowOverlap="1" wp14:anchorId="1DEEA5C1" wp14:editId="67598EF0">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2"/>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4"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14"/>
  </w:num>
  <w:num w:numId="2">
    <w:abstractNumId w:val="25"/>
  </w:num>
  <w:num w:numId="3">
    <w:abstractNumId w:val="12"/>
  </w:num>
  <w:num w:numId="4">
    <w:abstractNumId w:val="28"/>
  </w:num>
  <w:num w:numId="5">
    <w:abstractNumId w:val="21"/>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0"/>
  </w:num>
  <w:num w:numId="19">
    <w:abstractNumId w:val="15"/>
  </w:num>
  <w:num w:numId="20">
    <w:abstractNumId w:val="17"/>
  </w:num>
  <w:num w:numId="21">
    <w:abstractNumId w:val="27"/>
  </w:num>
  <w:num w:numId="22">
    <w:abstractNumId w:val="16"/>
  </w:num>
  <w:num w:numId="23">
    <w:abstractNumId w:val="19"/>
  </w:num>
  <w:num w:numId="24">
    <w:abstractNumId w:val="29"/>
  </w:num>
  <w:num w:numId="25">
    <w:abstractNumId w:val="13"/>
  </w:num>
  <w:num w:numId="26">
    <w:abstractNumId w:val="26"/>
  </w:num>
  <w:num w:numId="27">
    <w:abstractNumId w:val="18"/>
  </w:num>
  <w:num w:numId="28">
    <w:abstractNumId w:val="20"/>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63"/>
    <w:rsid w:val="00002654"/>
    <w:rsid w:val="00020768"/>
    <w:rsid w:val="00032E1B"/>
    <w:rsid w:val="00037772"/>
    <w:rsid w:val="0004194A"/>
    <w:rsid w:val="0004533C"/>
    <w:rsid w:val="00046347"/>
    <w:rsid w:val="00050403"/>
    <w:rsid w:val="0005088A"/>
    <w:rsid w:val="000521EA"/>
    <w:rsid w:val="00055380"/>
    <w:rsid w:val="00060BC9"/>
    <w:rsid w:val="000617F3"/>
    <w:rsid w:val="00067F64"/>
    <w:rsid w:val="00071106"/>
    <w:rsid w:val="0007234B"/>
    <w:rsid w:val="00073638"/>
    <w:rsid w:val="00074EE8"/>
    <w:rsid w:val="00081B3F"/>
    <w:rsid w:val="00085480"/>
    <w:rsid w:val="00085A2F"/>
    <w:rsid w:val="00090089"/>
    <w:rsid w:val="000947E0"/>
    <w:rsid w:val="000967B3"/>
    <w:rsid w:val="00096FEC"/>
    <w:rsid w:val="000A19D8"/>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23BB3"/>
    <w:rsid w:val="00123C14"/>
    <w:rsid w:val="00124798"/>
    <w:rsid w:val="00127827"/>
    <w:rsid w:val="00130F8A"/>
    <w:rsid w:val="001431AA"/>
    <w:rsid w:val="00143741"/>
    <w:rsid w:val="00146574"/>
    <w:rsid w:val="00151B5D"/>
    <w:rsid w:val="00152428"/>
    <w:rsid w:val="00157B5C"/>
    <w:rsid w:val="00164316"/>
    <w:rsid w:val="00170760"/>
    <w:rsid w:val="00171A72"/>
    <w:rsid w:val="00175E97"/>
    <w:rsid w:val="0018525A"/>
    <w:rsid w:val="001857C8"/>
    <w:rsid w:val="00187986"/>
    <w:rsid w:val="00193909"/>
    <w:rsid w:val="001A336C"/>
    <w:rsid w:val="001B159B"/>
    <w:rsid w:val="001B4EF3"/>
    <w:rsid w:val="001B7798"/>
    <w:rsid w:val="001C0FF7"/>
    <w:rsid w:val="001C617E"/>
    <w:rsid w:val="001C66B4"/>
    <w:rsid w:val="001C690B"/>
    <w:rsid w:val="001D1C7E"/>
    <w:rsid w:val="001D37D7"/>
    <w:rsid w:val="001D48BB"/>
    <w:rsid w:val="001D6D2F"/>
    <w:rsid w:val="001E3131"/>
    <w:rsid w:val="001E3976"/>
    <w:rsid w:val="001E6C28"/>
    <w:rsid w:val="002029D5"/>
    <w:rsid w:val="00203998"/>
    <w:rsid w:val="00205D01"/>
    <w:rsid w:val="0021387F"/>
    <w:rsid w:val="00215029"/>
    <w:rsid w:val="00232173"/>
    <w:rsid w:val="00234CC0"/>
    <w:rsid w:val="00236327"/>
    <w:rsid w:val="00243B13"/>
    <w:rsid w:val="0024504A"/>
    <w:rsid w:val="002462E6"/>
    <w:rsid w:val="00246AF4"/>
    <w:rsid w:val="00247CD0"/>
    <w:rsid w:val="00251ADC"/>
    <w:rsid w:val="002534A3"/>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13C6"/>
    <w:rsid w:val="00293210"/>
    <w:rsid w:val="002968BE"/>
    <w:rsid w:val="00296E85"/>
    <w:rsid w:val="002A4583"/>
    <w:rsid w:val="002A750C"/>
    <w:rsid w:val="002B3686"/>
    <w:rsid w:val="002B36C4"/>
    <w:rsid w:val="002B6BBC"/>
    <w:rsid w:val="002B6E66"/>
    <w:rsid w:val="002B745E"/>
    <w:rsid w:val="002B74AC"/>
    <w:rsid w:val="002D703D"/>
    <w:rsid w:val="002E3F5D"/>
    <w:rsid w:val="002E432B"/>
    <w:rsid w:val="002E4D5B"/>
    <w:rsid w:val="002E5AFA"/>
    <w:rsid w:val="002F1C04"/>
    <w:rsid w:val="002F4981"/>
    <w:rsid w:val="002F4CBA"/>
    <w:rsid w:val="003029EC"/>
    <w:rsid w:val="00303630"/>
    <w:rsid w:val="00303D4B"/>
    <w:rsid w:val="00316310"/>
    <w:rsid w:val="00334110"/>
    <w:rsid w:val="0034409E"/>
    <w:rsid w:val="00345B59"/>
    <w:rsid w:val="00350262"/>
    <w:rsid w:val="00360D98"/>
    <w:rsid w:val="003620F4"/>
    <w:rsid w:val="00362EE7"/>
    <w:rsid w:val="00367873"/>
    <w:rsid w:val="00370E64"/>
    <w:rsid w:val="00372E10"/>
    <w:rsid w:val="0038207E"/>
    <w:rsid w:val="00384B7C"/>
    <w:rsid w:val="00384DDA"/>
    <w:rsid w:val="003B1877"/>
    <w:rsid w:val="003B1B96"/>
    <w:rsid w:val="003B3B17"/>
    <w:rsid w:val="003B3F8B"/>
    <w:rsid w:val="003C0917"/>
    <w:rsid w:val="003C0C4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67189"/>
    <w:rsid w:val="00473536"/>
    <w:rsid w:val="00477674"/>
    <w:rsid w:val="00487C22"/>
    <w:rsid w:val="004939DD"/>
    <w:rsid w:val="004958FF"/>
    <w:rsid w:val="004A4ACE"/>
    <w:rsid w:val="004A5F88"/>
    <w:rsid w:val="004A7878"/>
    <w:rsid w:val="004B1D24"/>
    <w:rsid w:val="004C65D0"/>
    <w:rsid w:val="004D10F1"/>
    <w:rsid w:val="004D4596"/>
    <w:rsid w:val="004E0F7A"/>
    <w:rsid w:val="004F3F88"/>
    <w:rsid w:val="005069AD"/>
    <w:rsid w:val="0051126D"/>
    <w:rsid w:val="005130B2"/>
    <w:rsid w:val="00514985"/>
    <w:rsid w:val="00516F6D"/>
    <w:rsid w:val="00517D99"/>
    <w:rsid w:val="005202F4"/>
    <w:rsid w:val="00523713"/>
    <w:rsid w:val="00523B07"/>
    <w:rsid w:val="00524DE9"/>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B85"/>
    <w:rsid w:val="00555597"/>
    <w:rsid w:val="00560D29"/>
    <w:rsid w:val="00563FF1"/>
    <w:rsid w:val="005645F6"/>
    <w:rsid w:val="005722B0"/>
    <w:rsid w:val="00572654"/>
    <w:rsid w:val="00583AD7"/>
    <w:rsid w:val="005A35B1"/>
    <w:rsid w:val="005A5ECE"/>
    <w:rsid w:val="005A781C"/>
    <w:rsid w:val="005C0481"/>
    <w:rsid w:val="005C2D28"/>
    <w:rsid w:val="005D575C"/>
    <w:rsid w:val="005D5E4F"/>
    <w:rsid w:val="005D6FE6"/>
    <w:rsid w:val="005D76E1"/>
    <w:rsid w:val="005D7FF9"/>
    <w:rsid w:val="005E13A6"/>
    <w:rsid w:val="0060302D"/>
    <w:rsid w:val="0060304C"/>
    <w:rsid w:val="0060554F"/>
    <w:rsid w:val="00605E19"/>
    <w:rsid w:val="006101C5"/>
    <w:rsid w:val="00610CF6"/>
    <w:rsid w:val="00612989"/>
    <w:rsid w:val="00622942"/>
    <w:rsid w:val="00626B9C"/>
    <w:rsid w:val="006321C1"/>
    <w:rsid w:val="006371C1"/>
    <w:rsid w:val="00640F5B"/>
    <w:rsid w:val="00641AC8"/>
    <w:rsid w:val="00651732"/>
    <w:rsid w:val="00653356"/>
    <w:rsid w:val="0065434B"/>
    <w:rsid w:val="00661574"/>
    <w:rsid w:val="00662D1E"/>
    <w:rsid w:val="00667448"/>
    <w:rsid w:val="00670C71"/>
    <w:rsid w:val="006729AE"/>
    <w:rsid w:val="006766B5"/>
    <w:rsid w:val="0068189F"/>
    <w:rsid w:val="006859ED"/>
    <w:rsid w:val="00687EDD"/>
    <w:rsid w:val="00690C78"/>
    <w:rsid w:val="00694BE7"/>
    <w:rsid w:val="00696379"/>
    <w:rsid w:val="006A558E"/>
    <w:rsid w:val="006B0740"/>
    <w:rsid w:val="006C01FB"/>
    <w:rsid w:val="006C0817"/>
    <w:rsid w:val="006C674B"/>
    <w:rsid w:val="006D208D"/>
    <w:rsid w:val="006D54EA"/>
    <w:rsid w:val="006E054B"/>
    <w:rsid w:val="006E0F19"/>
    <w:rsid w:val="006E4EF0"/>
    <w:rsid w:val="006E6749"/>
    <w:rsid w:val="006E7950"/>
    <w:rsid w:val="006F077F"/>
    <w:rsid w:val="006F24D5"/>
    <w:rsid w:val="006F44F4"/>
    <w:rsid w:val="00703F27"/>
    <w:rsid w:val="0070445A"/>
    <w:rsid w:val="007168AF"/>
    <w:rsid w:val="00721CF3"/>
    <w:rsid w:val="00726B54"/>
    <w:rsid w:val="00727EE8"/>
    <w:rsid w:val="0073026E"/>
    <w:rsid w:val="00731C15"/>
    <w:rsid w:val="00735914"/>
    <w:rsid w:val="007359F6"/>
    <w:rsid w:val="007369E3"/>
    <w:rsid w:val="00740DCF"/>
    <w:rsid w:val="007414E0"/>
    <w:rsid w:val="00742CC0"/>
    <w:rsid w:val="00747EE3"/>
    <w:rsid w:val="007502DD"/>
    <w:rsid w:val="007555F3"/>
    <w:rsid w:val="0076147F"/>
    <w:rsid w:val="00766CB3"/>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7ECB"/>
    <w:rsid w:val="008226F9"/>
    <w:rsid w:val="00827087"/>
    <w:rsid w:val="00836061"/>
    <w:rsid w:val="008379B4"/>
    <w:rsid w:val="0084042A"/>
    <w:rsid w:val="008456F0"/>
    <w:rsid w:val="00851942"/>
    <w:rsid w:val="008538BC"/>
    <w:rsid w:val="008668C7"/>
    <w:rsid w:val="00866F06"/>
    <w:rsid w:val="0086723E"/>
    <w:rsid w:val="00867CAD"/>
    <w:rsid w:val="00872FC6"/>
    <w:rsid w:val="00874188"/>
    <w:rsid w:val="00876052"/>
    <w:rsid w:val="008822A1"/>
    <w:rsid w:val="00883304"/>
    <w:rsid w:val="00886B58"/>
    <w:rsid w:val="00890558"/>
    <w:rsid w:val="00891A85"/>
    <w:rsid w:val="0089209B"/>
    <w:rsid w:val="0089303B"/>
    <w:rsid w:val="0089557D"/>
    <w:rsid w:val="008A2185"/>
    <w:rsid w:val="008A5C5D"/>
    <w:rsid w:val="008B1AA6"/>
    <w:rsid w:val="008C1183"/>
    <w:rsid w:val="008C285C"/>
    <w:rsid w:val="008C4B0F"/>
    <w:rsid w:val="008C4CA4"/>
    <w:rsid w:val="008D1E35"/>
    <w:rsid w:val="008D296C"/>
    <w:rsid w:val="008D47F0"/>
    <w:rsid w:val="008E01C6"/>
    <w:rsid w:val="008E1D95"/>
    <w:rsid w:val="008E2C3C"/>
    <w:rsid w:val="008F0659"/>
    <w:rsid w:val="008F144F"/>
    <w:rsid w:val="008F2A3C"/>
    <w:rsid w:val="008F315B"/>
    <w:rsid w:val="008F7A69"/>
    <w:rsid w:val="009019A1"/>
    <w:rsid w:val="009136A6"/>
    <w:rsid w:val="009146F3"/>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56D1"/>
    <w:rsid w:val="0099579B"/>
    <w:rsid w:val="00996A8C"/>
    <w:rsid w:val="009A76E7"/>
    <w:rsid w:val="009A7784"/>
    <w:rsid w:val="009B2FD3"/>
    <w:rsid w:val="009B441B"/>
    <w:rsid w:val="009B63F9"/>
    <w:rsid w:val="009B64D4"/>
    <w:rsid w:val="009C398A"/>
    <w:rsid w:val="009D6EC5"/>
    <w:rsid w:val="009E3235"/>
    <w:rsid w:val="009E6397"/>
    <w:rsid w:val="009F44D6"/>
    <w:rsid w:val="009F727D"/>
    <w:rsid w:val="009F7B60"/>
    <w:rsid w:val="00A06766"/>
    <w:rsid w:val="00A07CED"/>
    <w:rsid w:val="00A12953"/>
    <w:rsid w:val="00A16D87"/>
    <w:rsid w:val="00A20506"/>
    <w:rsid w:val="00A314E9"/>
    <w:rsid w:val="00A40591"/>
    <w:rsid w:val="00A40A3C"/>
    <w:rsid w:val="00A42699"/>
    <w:rsid w:val="00A4392D"/>
    <w:rsid w:val="00A43D06"/>
    <w:rsid w:val="00A5192B"/>
    <w:rsid w:val="00A522C5"/>
    <w:rsid w:val="00A6382B"/>
    <w:rsid w:val="00A66BCC"/>
    <w:rsid w:val="00A7068D"/>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B01F28"/>
    <w:rsid w:val="00B076F5"/>
    <w:rsid w:val="00B10E0F"/>
    <w:rsid w:val="00B15912"/>
    <w:rsid w:val="00B16636"/>
    <w:rsid w:val="00B1692A"/>
    <w:rsid w:val="00B24463"/>
    <w:rsid w:val="00B32315"/>
    <w:rsid w:val="00B334C9"/>
    <w:rsid w:val="00B33A98"/>
    <w:rsid w:val="00B33E6B"/>
    <w:rsid w:val="00B33FCF"/>
    <w:rsid w:val="00B41FB2"/>
    <w:rsid w:val="00B44D04"/>
    <w:rsid w:val="00B456B8"/>
    <w:rsid w:val="00B50016"/>
    <w:rsid w:val="00B566E1"/>
    <w:rsid w:val="00B63859"/>
    <w:rsid w:val="00B642B3"/>
    <w:rsid w:val="00B649CA"/>
    <w:rsid w:val="00B65A98"/>
    <w:rsid w:val="00B73D8E"/>
    <w:rsid w:val="00B932EB"/>
    <w:rsid w:val="00B934C6"/>
    <w:rsid w:val="00B9666F"/>
    <w:rsid w:val="00B97011"/>
    <w:rsid w:val="00BA0DCC"/>
    <w:rsid w:val="00BA3364"/>
    <w:rsid w:val="00BA5C1C"/>
    <w:rsid w:val="00BA6AEC"/>
    <w:rsid w:val="00BB0F93"/>
    <w:rsid w:val="00BC43B3"/>
    <w:rsid w:val="00BC553E"/>
    <w:rsid w:val="00BD0163"/>
    <w:rsid w:val="00BD5AA5"/>
    <w:rsid w:val="00BE5314"/>
    <w:rsid w:val="00BF4DB5"/>
    <w:rsid w:val="00C029B4"/>
    <w:rsid w:val="00C03EEA"/>
    <w:rsid w:val="00C06D03"/>
    <w:rsid w:val="00C07E94"/>
    <w:rsid w:val="00C25F8E"/>
    <w:rsid w:val="00C36FE4"/>
    <w:rsid w:val="00C437EF"/>
    <w:rsid w:val="00C468C4"/>
    <w:rsid w:val="00C61F9E"/>
    <w:rsid w:val="00C62D43"/>
    <w:rsid w:val="00C6445C"/>
    <w:rsid w:val="00C712F5"/>
    <w:rsid w:val="00C729E0"/>
    <w:rsid w:val="00C72DA3"/>
    <w:rsid w:val="00C81327"/>
    <w:rsid w:val="00C82340"/>
    <w:rsid w:val="00C83ADE"/>
    <w:rsid w:val="00C8408D"/>
    <w:rsid w:val="00C87E00"/>
    <w:rsid w:val="00C90592"/>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26CC"/>
    <w:rsid w:val="00CF084C"/>
    <w:rsid w:val="00CF45A8"/>
    <w:rsid w:val="00CF7C85"/>
    <w:rsid w:val="00D05356"/>
    <w:rsid w:val="00D05973"/>
    <w:rsid w:val="00D07A6B"/>
    <w:rsid w:val="00D13524"/>
    <w:rsid w:val="00D14320"/>
    <w:rsid w:val="00D17FC2"/>
    <w:rsid w:val="00D22D46"/>
    <w:rsid w:val="00D24ADE"/>
    <w:rsid w:val="00D269B7"/>
    <w:rsid w:val="00D31997"/>
    <w:rsid w:val="00D44878"/>
    <w:rsid w:val="00D61987"/>
    <w:rsid w:val="00D64D43"/>
    <w:rsid w:val="00D74D57"/>
    <w:rsid w:val="00D806D1"/>
    <w:rsid w:val="00D80DA4"/>
    <w:rsid w:val="00D849DE"/>
    <w:rsid w:val="00D864B9"/>
    <w:rsid w:val="00D8703A"/>
    <w:rsid w:val="00D927C1"/>
    <w:rsid w:val="00D93697"/>
    <w:rsid w:val="00D94B9C"/>
    <w:rsid w:val="00D9591D"/>
    <w:rsid w:val="00DA0A89"/>
    <w:rsid w:val="00DA4980"/>
    <w:rsid w:val="00DA50AA"/>
    <w:rsid w:val="00DB6D45"/>
    <w:rsid w:val="00DB79CB"/>
    <w:rsid w:val="00DC2789"/>
    <w:rsid w:val="00DC5D2E"/>
    <w:rsid w:val="00DC76CF"/>
    <w:rsid w:val="00DD0A7F"/>
    <w:rsid w:val="00DD1C42"/>
    <w:rsid w:val="00DD4B81"/>
    <w:rsid w:val="00DE2E6D"/>
    <w:rsid w:val="00DE53A6"/>
    <w:rsid w:val="00DF0043"/>
    <w:rsid w:val="00E05EDB"/>
    <w:rsid w:val="00E157DD"/>
    <w:rsid w:val="00E160F0"/>
    <w:rsid w:val="00E17CE8"/>
    <w:rsid w:val="00E210D5"/>
    <w:rsid w:val="00E23E22"/>
    <w:rsid w:val="00E27130"/>
    <w:rsid w:val="00E301DE"/>
    <w:rsid w:val="00E414E7"/>
    <w:rsid w:val="00E53BB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9725D"/>
    <w:rsid w:val="00EA0154"/>
    <w:rsid w:val="00EA6401"/>
    <w:rsid w:val="00EA7801"/>
    <w:rsid w:val="00EC1F82"/>
    <w:rsid w:val="00EC4032"/>
    <w:rsid w:val="00EC646B"/>
    <w:rsid w:val="00EC661E"/>
    <w:rsid w:val="00EC775C"/>
    <w:rsid w:val="00ED3D4D"/>
    <w:rsid w:val="00ED40A6"/>
    <w:rsid w:val="00EE62F7"/>
    <w:rsid w:val="00F03EAF"/>
    <w:rsid w:val="00F04385"/>
    <w:rsid w:val="00F10DCA"/>
    <w:rsid w:val="00F1747B"/>
    <w:rsid w:val="00F25697"/>
    <w:rsid w:val="00F37781"/>
    <w:rsid w:val="00F37BF5"/>
    <w:rsid w:val="00F44B52"/>
    <w:rsid w:val="00F51B7A"/>
    <w:rsid w:val="00F51F44"/>
    <w:rsid w:val="00F5578D"/>
    <w:rsid w:val="00F56E31"/>
    <w:rsid w:val="00F71803"/>
    <w:rsid w:val="00F71835"/>
    <w:rsid w:val="00F75540"/>
    <w:rsid w:val="00F81EF6"/>
    <w:rsid w:val="00F83238"/>
    <w:rsid w:val="00F85347"/>
    <w:rsid w:val="00F91429"/>
    <w:rsid w:val="00F91CC7"/>
    <w:rsid w:val="00F92057"/>
    <w:rsid w:val="00F9332B"/>
    <w:rsid w:val="00F934A1"/>
    <w:rsid w:val="00F9755D"/>
    <w:rsid w:val="00FA08A7"/>
    <w:rsid w:val="00FA54C3"/>
    <w:rsid w:val="00FA5912"/>
    <w:rsid w:val="00FA5FB3"/>
    <w:rsid w:val="00FA790B"/>
    <w:rsid w:val="00FB1C22"/>
    <w:rsid w:val="00FD19FD"/>
    <w:rsid w:val="00FD28BA"/>
    <w:rsid w:val="00FE082B"/>
    <w:rsid w:val="00FE1D76"/>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82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lang w:val="en-US"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ector\Desktop\Antet%20_eu\Antet-2019-Portrait-35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1B2D-0DD3-428A-8C0F-75C91373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Antet-2019-Portrait-35mm</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2019-05-14T06:32:00Z</dcterms:created>
  <dcterms:modified xsi:type="dcterms:W3CDTF">2019-05-14T07:52:00Z</dcterms:modified>
</cp:coreProperties>
</file>